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16D" w:rsidRPr="00EF134C" w:rsidRDefault="0031616D" w:rsidP="0031616D">
      <w:pPr>
        <w:spacing w:after="0" w:line="240" w:lineRule="exact"/>
        <w:ind w:firstLine="709"/>
        <w:jc w:val="center"/>
        <w:rPr>
          <w:rFonts w:eastAsiaTheme="minorHAnsi"/>
          <w:b/>
          <w:sz w:val="28"/>
          <w:szCs w:val="28"/>
        </w:rPr>
      </w:pPr>
      <w:r w:rsidRPr="00EF134C">
        <w:rPr>
          <w:rFonts w:eastAsiaTheme="minorHAnsi"/>
          <w:b/>
          <w:sz w:val="28"/>
          <w:szCs w:val="28"/>
        </w:rPr>
        <w:br/>
      </w:r>
      <w:r w:rsidR="00EF134C" w:rsidRPr="00EF134C">
        <w:rPr>
          <w:rFonts w:eastAsiaTheme="minorHAnsi"/>
          <w:b/>
          <w:sz w:val="28"/>
          <w:szCs w:val="28"/>
        </w:rPr>
        <w:t>Анализ</w:t>
      </w:r>
      <w:r w:rsidR="00E4380F" w:rsidRPr="00EF134C">
        <w:rPr>
          <w:rFonts w:eastAsiaTheme="minorHAnsi"/>
          <w:b/>
          <w:sz w:val="28"/>
          <w:szCs w:val="28"/>
        </w:rPr>
        <w:t xml:space="preserve"> объективности проведения </w:t>
      </w:r>
      <w:r w:rsidRPr="00EF134C">
        <w:rPr>
          <w:rFonts w:eastAsiaTheme="minorHAnsi"/>
          <w:b/>
          <w:sz w:val="28"/>
          <w:szCs w:val="28"/>
        </w:rPr>
        <w:t>всероссийских проверочных работ</w:t>
      </w:r>
      <w:r w:rsidR="00E4380F" w:rsidRPr="00EF134C">
        <w:rPr>
          <w:rFonts w:eastAsiaTheme="minorHAnsi"/>
          <w:b/>
          <w:sz w:val="28"/>
          <w:szCs w:val="28"/>
        </w:rPr>
        <w:t xml:space="preserve"> в </w:t>
      </w:r>
      <w:r w:rsidR="00EF134C" w:rsidRPr="00EF134C">
        <w:rPr>
          <w:rFonts w:eastAsiaTheme="minorHAnsi"/>
          <w:b/>
          <w:sz w:val="28"/>
          <w:szCs w:val="28"/>
        </w:rPr>
        <w:t xml:space="preserve">МАОУ «СШ № 35» </w:t>
      </w:r>
    </w:p>
    <w:p w:rsidR="001A2D42" w:rsidRPr="008268A7" w:rsidRDefault="001A2D42" w:rsidP="0031616D">
      <w:pPr>
        <w:spacing w:after="0" w:line="240" w:lineRule="exact"/>
        <w:ind w:firstLine="709"/>
        <w:jc w:val="center"/>
        <w:rPr>
          <w:rFonts w:eastAsiaTheme="minorHAnsi"/>
          <w:sz w:val="28"/>
          <w:szCs w:val="28"/>
        </w:rPr>
      </w:pPr>
    </w:p>
    <w:p w:rsidR="0031616D" w:rsidRDefault="0031616D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E4380F" w:rsidRDefault="00E4380F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F704C8">
        <w:rPr>
          <w:rFonts w:eastAsiaTheme="minorHAnsi"/>
          <w:b/>
          <w:sz w:val="28"/>
          <w:szCs w:val="28"/>
        </w:rPr>
        <w:t>Шаг 1.</w:t>
      </w:r>
      <w:r w:rsidRPr="00F704C8">
        <w:rPr>
          <w:rFonts w:eastAsiaTheme="minorHAnsi"/>
          <w:sz w:val="28"/>
          <w:szCs w:val="28"/>
        </w:rPr>
        <w:t xml:space="preserve"> </w:t>
      </w:r>
      <w:r w:rsidR="008028F3">
        <w:rPr>
          <w:rFonts w:eastAsiaTheme="minorHAnsi"/>
          <w:b/>
          <w:sz w:val="28"/>
          <w:szCs w:val="28"/>
        </w:rPr>
        <w:t>О</w:t>
      </w:r>
      <w:r w:rsidRPr="0031616D">
        <w:rPr>
          <w:rFonts w:eastAsiaTheme="minorHAnsi"/>
          <w:b/>
          <w:sz w:val="28"/>
          <w:szCs w:val="28"/>
        </w:rPr>
        <w:t>бщ</w:t>
      </w:r>
      <w:r w:rsidR="008028F3">
        <w:rPr>
          <w:rFonts w:eastAsiaTheme="minorHAnsi"/>
          <w:b/>
          <w:sz w:val="28"/>
          <w:szCs w:val="28"/>
        </w:rPr>
        <w:t>ая</w:t>
      </w:r>
      <w:r w:rsidRPr="0031616D">
        <w:rPr>
          <w:rFonts w:eastAsiaTheme="minorHAnsi"/>
          <w:b/>
          <w:sz w:val="28"/>
          <w:szCs w:val="28"/>
        </w:rPr>
        <w:t xml:space="preserve"> информаци</w:t>
      </w:r>
      <w:r w:rsidR="008028F3">
        <w:rPr>
          <w:rFonts w:eastAsiaTheme="minorHAnsi"/>
          <w:b/>
          <w:sz w:val="28"/>
          <w:szCs w:val="28"/>
        </w:rPr>
        <w:t>я</w:t>
      </w:r>
      <w:r w:rsidRPr="0031616D">
        <w:rPr>
          <w:rFonts w:eastAsiaTheme="minorHAnsi"/>
          <w:b/>
          <w:sz w:val="28"/>
          <w:szCs w:val="28"/>
        </w:rPr>
        <w:t xml:space="preserve"> об участниках ВПР – 202</w:t>
      </w:r>
      <w:r w:rsidR="00CB7E94">
        <w:rPr>
          <w:rFonts w:eastAsiaTheme="minorHAnsi"/>
          <w:b/>
          <w:sz w:val="28"/>
          <w:szCs w:val="28"/>
        </w:rPr>
        <w:t>1</w:t>
      </w:r>
      <w:r w:rsidRPr="0031616D">
        <w:rPr>
          <w:rFonts w:eastAsiaTheme="minorHAnsi"/>
          <w:b/>
          <w:sz w:val="28"/>
          <w:szCs w:val="28"/>
        </w:rPr>
        <w:t>_ в образовательной организации</w:t>
      </w:r>
    </w:p>
    <w:p w:rsidR="0031616D" w:rsidRPr="0031616D" w:rsidRDefault="0031616D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E4380F" w:rsidRPr="001A2D42" w:rsidRDefault="00E4380F" w:rsidP="0031616D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1A2D42">
        <w:rPr>
          <w:rFonts w:eastAsiaTheme="minorHAnsi"/>
          <w:i/>
          <w:sz w:val="28"/>
          <w:szCs w:val="28"/>
        </w:rPr>
        <w:t>Таблица 1 – Участники ВПР – 202</w:t>
      </w:r>
      <w:r w:rsidR="00CB7E94">
        <w:rPr>
          <w:rFonts w:eastAsiaTheme="minorHAnsi"/>
          <w:i/>
          <w:sz w:val="28"/>
          <w:szCs w:val="28"/>
        </w:rPr>
        <w:t>1</w:t>
      </w:r>
      <w:r w:rsidRPr="001A2D42">
        <w:rPr>
          <w:rFonts w:eastAsiaTheme="minorHAnsi"/>
          <w:i/>
          <w:sz w:val="28"/>
          <w:szCs w:val="28"/>
        </w:rPr>
        <w:t xml:space="preserve"> в </w:t>
      </w:r>
      <w:r w:rsidR="00EF134C">
        <w:rPr>
          <w:rFonts w:eastAsiaTheme="minorHAnsi"/>
          <w:i/>
          <w:sz w:val="28"/>
          <w:szCs w:val="28"/>
        </w:rPr>
        <w:t>МАОУ «СШ № 35»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147"/>
        <w:gridCol w:w="3235"/>
        <w:gridCol w:w="3962"/>
      </w:tblGrid>
      <w:tr w:rsidR="00EF134C" w:rsidRPr="00F704C8" w:rsidTr="00EF134C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34C" w:rsidRPr="0031616D" w:rsidRDefault="00EF134C" w:rsidP="008572B4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Предмет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34C" w:rsidRPr="0031616D" w:rsidRDefault="00EF134C" w:rsidP="008572B4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4 класс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34C" w:rsidRPr="0031616D" w:rsidRDefault="00EF134C" w:rsidP="008572B4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5 класс</w:t>
            </w:r>
          </w:p>
        </w:tc>
      </w:tr>
      <w:tr w:rsidR="00E4380F" w:rsidRPr="00F704C8" w:rsidTr="00EF13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8572B4">
            <w:pPr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E8197F" w:rsidRDefault="00E4380F" w:rsidP="008572B4">
            <w:pPr>
              <w:spacing w:after="0"/>
              <w:jc w:val="both"/>
            </w:pPr>
            <w:r w:rsidRPr="0031616D">
              <w:t>чел./% от общего числа учащихся</w:t>
            </w:r>
            <w:r w:rsidR="004A6B74">
              <w:t xml:space="preserve"> </w:t>
            </w:r>
          </w:p>
        </w:tc>
      </w:tr>
      <w:tr w:rsidR="00EF134C" w:rsidRPr="00F704C8" w:rsidTr="00EF134C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34C" w:rsidRPr="0031616D" w:rsidRDefault="00EF134C" w:rsidP="008572B4">
            <w:pPr>
              <w:spacing w:after="0"/>
              <w:jc w:val="both"/>
            </w:pPr>
            <w:r w:rsidRPr="0031616D">
              <w:t>Русский язык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34C" w:rsidRPr="004A6B74" w:rsidRDefault="00EF134C" w:rsidP="008572B4">
            <w:pPr>
              <w:spacing w:after="0"/>
              <w:jc w:val="both"/>
              <w:rPr>
                <w:lang w:val="en-US"/>
              </w:rPr>
            </w:pPr>
            <w:r>
              <w:t>37</w:t>
            </w:r>
            <w:r w:rsidR="004A6B74">
              <w:rPr>
                <w:lang w:val="en-US"/>
              </w:rPr>
              <w:t>/ 82</w:t>
            </w:r>
            <w:r w:rsidR="004A6B74">
              <w:t>,2</w:t>
            </w:r>
            <w:r w:rsidR="004A6B74">
              <w:rPr>
                <w:lang w:val="en-US"/>
              </w:rPr>
              <w:t>%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34C" w:rsidRPr="004A6B74" w:rsidRDefault="004A6B74" w:rsidP="008572B4">
            <w:pPr>
              <w:spacing w:after="0"/>
              <w:jc w:val="both"/>
            </w:pPr>
            <w:r>
              <w:t>24</w:t>
            </w:r>
            <w:r>
              <w:rPr>
                <w:lang w:val="en-US"/>
              </w:rPr>
              <w:t>/</w:t>
            </w:r>
            <w:r>
              <w:t xml:space="preserve"> 85,7%</w:t>
            </w:r>
          </w:p>
        </w:tc>
      </w:tr>
      <w:tr w:rsidR="00EF134C" w:rsidRPr="00F704C8" w:rsidTr="00EF134C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34C" w:rsidRPr="0031616D" w:rsidRDefault="00EF134C" w:rsidP="008572B4">
            <w:pPr>
              <w:spacing w:after="0"/>
              <w:jc w:val="both"/>
            </w:pPr>
            <w:r w:rsidRPr="0031616D">
              <w:t>Математика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34C" w:rsidRPr="004A6B74" w:rsidRDefault="00EF134C" w:rsidP="008572B4">
            <w:pPr>
              <w:spacing w:after="0"/>
              <w:jc w:val="both"/>
            </w:pPr>
            <w:r>
              <w:t>39</w:t>
            </w:r>
            <w:r w:rsidR="004A6B74" w:rsidRPr="004A6B74">
              <w:t>/</w:t>
            </w:r>
            <w:r w:rsidR="004A6B74">
              <w:t xml:space="preserve"> 86,7%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34C" w:rsidRPr="004A6B74" w:rsidRDefault="004A6B74" w:rsidP="008572B4">
            <w:pPr>
              <w:spacing w:after="0"/>
              <w:jc w:val="both"/>
            </w:pPr>
            <w:r>
              <w:t>26</w:t>
            </w:r>
            <w:r w:rsidRPr="004A6B74">
              <w:t>/</w:t>
            </w:r>
            <w:r>
              <w:t xml:space="preserve"> 92,9%</w:t>
            </w:r>
          </w:p>
        </w:tc>
      </w:tr>
    </w:tbl>
    <w:p w:rsidR="00E4380F" w:rsidRPr="00F704C8" w:rsidRDefault="00E4380F" w:rsidP="00E4380F">
      <w:pPr>
        <w:jc w:val="both"/>
        <w:rPr>
          <w:rFonts w:eastAsiaTheme="minorHAnsi"/>
          <w:sz w:val="28"/>
          <w:szCs w:val="28"/>
        </w:rPr>
      </w:pPr>
    </w:p>
    <w:p w:rsidR="00E4380F" w:rsidRPr="0031616D" w:rsidRDefault="00E4380F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31616D">
        <w:rPr>
          <w:rFonts w:eastAsiaTheme="minorHAnsi"/>
          <w:b/>
          <w:sz w:val="28"/>
          <w:szCs w:val="28"/>
        </w:rPr>
        <w:t xml:space="preserve">Шаг 2. </w:t>
      </w:r>
      <w:r w:rsidR="008028F3">
        <w:rPr>
          <w:rFonts w:eastAsiaTheme="minorHAnsi"/>
          <w:b/>
          <w:sz w:val="28"/>
          <w:szCs w:val="28"/>
        </w:rPr>
        <w:t>С</w:t>
      </w:r>
      <w:r w:rsidRPr="0031616D">
        <w:rPr>
          <w:rFonts w:eastAsiaTheme="minorHAnsi"/>
          <w:b/>
          <w:sz w:val="28"/>
          <w:szCs w:val="28"/>
        </w:rPr>
        <w:t>равнение отметок, полученных участниками ВПР – 202</w:t>
      </w:r>
      <w:r w:rsidR="00346AEF">
        <w:rPr>
          <w:rFonts w:eastAsiaTheme="minorHAnsi"/>
          <w:b/>
          <w:sz w:val="28"/>
          <w:szCs w:val="28"/>
        </w:rPr>
        <w:t>1</w:t>
      </w:r>
      <w:r w:rsidRPr="0031616D">
        <w:rPr>
          <w:rFonts w:eastAsiaTheme="minorHAnsi"/>
          <w:b/>
          <w:sz w:val="28"/>
          <w:szCs w:val="28"/>
        </w:rPr>
        <w:t xml:space="preserve">_ в </w:t>
      </w:r>
      <w:r w:rsidR="000A4522">
        <w:rPr>
          <w:rFonts w:eastAsiaTheme="minorHAnsi"/>
          <w:b/>
          <w:sz w:val="28"/>
          <w:szCs w:val="28"/>
        </w:rPr>
        <w:t>МАОУ «СШ № 35»</w:t>
      </w:r>
      <w:r w:rsidR="003046CF">
        <w:rPr>
          <w:rFonts w:eastAsiaTheme="minorHAnsi"/>
          <w:b/>
          <w:sz w:val="28"/>
          <w:szCs w:val="28"/>
        </w:rPr>
        <w:t xml:space="preserve"> по русскому языку</w:t>
      </w:r>
      <w:r w:rsidRPr="0031616D">
        <w:rPr>
          <w:rFonts w:eastAsiaTheme="minorHAnsi"/>
          <w:b/>
          <w:sz w:val="28"/>
          <w:szCs w:val="28"/>
        </w:rPr>
        <w:t>, с отметками в муниципалитете, регионе, стране</w:t>
      </w:r>
    </w:p>
    <w:p w:rsidR="000A4522" w:rsidRDefault="000A4522" w:rsidP="000A4522">
      <w:pPr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2531CF" wp14:editId="52185DFD">
            <wp:extent cx="5939790" cy="31432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22" w:rsidRPr="00B13177" w:rsidRDefault="00296EA4" w:rsidP="000A4522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B13177">
        <w:rPr>
          <w:rFonts w:eastAsiaTheme="minorHAnsi"/>
          <w:i/>
          <w:sz w:val="28"/>
          <w:szCs w:val="28"/>
        </w:rPr>
        <w:t xml:space="preserve">Рисунок 1. </w:t>
      </w:r>
      <w:r w:rsidR="00C32507" w:rsidRPr="00B13177">
        <w:rPr>
          <w:rFonts w:eastAsiaTheme="minorHAnsi"/>
          <w:i/>
          <w:sz w:val="28"/>
          <w:szCs w:val="28"/>
        </w:rPr>
        <w:t>Статистика отметок по русскому языку 4 класс</w:t>
      </w:r>
    </w:p>
    <w:p w:rsidR="000A4522" w:rsidRDefault="000A4522" w:rsidP="000A4522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A4522" w:rsidRDefault="000A4522" w:rsidP="000A4522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A4522" w:rsidRDefault="005B561B" w:rsidP="000A4522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F704C8">
        <w:rPr>
          <w:rFonts w:eastAsiaTheme="minorHAnsi"/>
          <w:sz w:val="28"/>
          <w:szCs w:val="28"/>
        </w:rPr>
        <w:t xml:space="preserve">Проанализируем общую гистограмму отметок, представленную на рис. </w:t>
      </w:r>
      <w:r>
        <w:rPr>
          <w:rFonts w:eastAsiaTheme="minorHAnsi"/>
          <w:sz w:val="28"/>
          <w:szCs w:val="28"/>
        </w:rPr>
        <w:t>1. Как показано на диаграмме, в МАОУ «СШ № 35»</w:t>
      </w:r>
      <w:r w:rsidRPr="00F704C8">
        <w:rPr>
          <w:rFonts w:eastAsiaTheme="minorHAnsi"/>
          <w:sz w:val="28"/>
          <w:szCs w:val="28"/>
        </w:rPr>
        <w:t xml:space="preserve"> </w:t>
      </w:r>
      <w:r w:rsidR="00296EA4">
        <w:rPr>
          <w:rFonts w:eastAsiaTheme="minorHAnsi"/>
          <w:sz w:val="28"/>
          <w:szCs w:val="28"/>
        </w:rPr>
        <w:t xml:space="preserve">учащиеся </w:t>
      </w:r>
      <w:r w:rsidRPr="00F704C8">
        <w:rPr>
          <w:rFonts w:eastAsiaTheme="minorHAnsi"/>
          <w:sz w:val="28"/>
          <w:szCs w:val="28"/>
        </w:rPr>
        <w:t>4 классов по русскому языку получили за работу преимущественно отметку «</w:t>
      </w:r>
      <w:r>
        <w:rPr>
          <w:rFonts w:eastAsiaTheme="minorHAnsi"/>
          <w:sz w:val="28"/>
          <w:szCs w:val="28"/>
        </w:rPr>
        <w:t>5</w:t>
      </w:r>
      <w:r w:rsidRPr="00F704C8">
        <w:rPr>
          <w:rFonts w:eastAsiaTheme="minorHAnsi"/>
          <w:sz w:val="28"/>
          <w:szCs w:val="28"/>
        </w:rPr>
        <w:t xml:space="preserve">», что превосходит результаты остальных участников работы на разных уровнях. Кроме того, учащихся с неудовлетворительной отметкой в </w:t>
      </w:r>
      <w:r>
        <w:rPr>
          <w:rFonts w:eastAsiaTheme="minorHAnsi"/>
          <w:sz w:val="28"/>
          <w:szCs w:val="28"/>
        </w:rPr>
        <w:t>МАОУ «СШ № 35»</w:t>
      </w:r>
      <w:r w:rsidRPr="00F704C8">
        <w:rPr>
          <w:rFonts w:eastAsiaTheme="minorHAnsi"/>
          <w:sz w:val="28"/>
          <w:szCs w:val="28"/>
        </w:rPr>
        <w:t xml:space="preserve"> нет. Эти данные могут свидетельствовать о хорошем уровне подготовки учащихся по предмету.</w:t>
      </w:r>
    </w:p>
    <w:p w:rsidR="000A4522" w:rsidRDefault="000A4522" w:rsidP="000A4522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A4522" w:rsidRDefault="000A4522" w:rsidP="000A4522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A4522" w:rsidRDefault="000A4522" w:rsidP="000A4522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C32507" w:rsidRDefault="00C32507" w:rsidP="000A4522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C32507" w:rsidRDefault="00C32507" w:rsidP="000A4522">
      <w:pPr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012A19" wp14:editId="39ABEE5C">
            <wp:extent cx="5939790" cy="28016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22" w:rsidRDefault="000A4522" w:rsidP="000A4522">
      <w:pPr>
        <w:spacing w:after="0" w:line="240" w:lineRule="auto"/>
        <w:jc w:val="both"/>
        <w:rPr>
          <w:rFonts w:eastAsiaTheme="minorHAnsi"/>
          <w:b/>
          <w:sz w:val="28"/>
          <w:szCs w:val="28"/>
        </w:rPr>
      </w:pPr>
    </w:p>
    <w:p w:rsidR="00C32507" w:rsidRPr="00B13177" w:rsidRDefault="00C32507" w:rsidP="00C32507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B13177">
        <w:rPr>
          <w:rFonts w:eastAsiaTheme="minorHAnsi"/>
          <w:i/>
          <w:sz w:val="28"/>
          <w:szCs w:val="28"/>
        </w:rPr>
        <w:t>Рисунок 2. Статистика отметок по русскому языку 5 класс</w:t>
      </w:r>
    </w:p>
    <w:p w:rsidR="00C32507" w:rsidRDefault="00C32507" w:rsidP="00C32507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C32507" w:rsidRDefault="00C32507" w:rsidP="00C32507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C32507" w:rsidRDefault="00C32507" w:rsidP="00C32507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F704C8">
        <w:rPr>
          <w:rFonts w:eastAsiaTheme="minorHAnsi"/>
          <w:sz w:val="28"/>
          <w:szCs w:val="28"/>
        </w:rPr>
        <w:t xml:space="preserve">Проанализируем общую гистограмму отметок, представленную на рис. </w:t>
      </w:r>
      <w:r>
        <w:rPr>
          <w:rFonts w:eastAsiaTheme="minorHAnsi"/>
          <w:sz w:val="28"/>
          <w:szCs w:val="28"/>
        </w:rPr>
        <w:t>2. Как показано на диаграмме, в МАОУ «СШ № 35»</w:t>
      </w:r>
      <w:r w:rsidRPr="00F704C8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учащиеся 5</w:t>
      </w:r>
      <w:r w:rsidRPr="00F704C8">
        <w:rPr>
          <w:rFonts w:eastAsiaTheme="minorHAnsi"/>
          <w:sz w:val="28"/>
          <w:szCs w:val="28"/>
        </w:rPr>
        <w:t xml:space="preserve"> классов по русскому языку получили за работу преимущественно отметку «</w:t>
      </w:r>
      <w:r>
        <w:rPr>
          <w:rFonts w:eastAsiaTheme="minorHAnsi"/>
          <w:sz w:val="28"/>
          <w:szCs w:val="28"/>
        </w:rPr>
        <w:t>3</w:t>
      </w:r>
      <w:r w:rsidRPr="00F704C8">
        <w:rPr>
          <w:rFonts w:eastAsiaTheme="minorHAnsi"/>
          <w:sz w:val="28"/>
          <w:szCs w:val="28"/>
        </w:rPr>
        <w:t xml:space="preserve">», что превосходит результаты остальных участников работы на разных уровнях. Кроме того, учащихся с неудовлетворительной отметкой в </w:t>
      </w:r>
      <w:r>
        <w:rPr>
          <w:rFonts w:eastAsiaTheme="minorHAnsi"/>
          <w:sz w:val="28"/>
          <w:szCs w:val="28"/>
        </w:rPr>
        <w:t>МАОУ «СШ № 35»</w:t>
      </w:r>
      <w:r w:rsidRPr="00F704C8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составляет 33%.</w:t>
      </w:r>
      <w:r w:rsidRPr="00F704C8">
        <w:rPr>
          <w:rFonts w:eastAsiaTheme="minorHAnsi"/>
          <w:sz w:val="28"/>
          <w:szCs w:val="28"/>
        </w:rPr>
        <w:t xml:space="preserve"> Эти данные могут свидетельствовать о </w:t>
      </w:r>
      <w:r>
        <w:rPr>
          <w:rFonts w:eastAsiaTheme="minorHAnsi"/>
          <w:sz w:val="28"/>
          <w:szCs w:val="28"/>
        </w:rPr>
        <w:t>низком</w:t>
      </w:r>
      <w:r w:rsidRPr="00F704C8">
        <w:rPr>
          <w:rFonts w:eastAsiaTheme="minorHAnsi"/>
          <w:sz w:val="28"/>
          <w:szCs w:val="28"/>
        </w:rPr>
        <w:t xml:space="preserve"> уровне подготовки учащихся по предмету.</w:t>
      </w:r>
    </w:p>
    <w:p w:rsidR="000A4522" w:rsidRDefault="000A4522" w:rsidP="00C32507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B13177" w:rsidRDefault="00B13177" w:rsidP="00C32507">
      <w:pPr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A6295C" wp14:editId="342F15E8">
            <wp:extent cx="5939790" cy="2932430"/>
            <wp:effectExtent l="0" t="0" r="381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77" w:rsidRPr="00B13177" w:rsidRDefault="00B13177" w:rsidP="00B13177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B13177">
        <w:rPr>
          <w:rFonts w:eastAsiaTheme="minorHAnsi"/>
          <w:i/>
          <w:sz w:val="28"/>
          <w:szCs w:val="28"/>
        </w:rPr>
        <w:t>Рисунок</w:t>
      </w:r>
      <w:r>
        <w:rPr>
          <w:rFonts w:eastAsiaTheme="minorHAnsi"/>
          <w:i/>
          <w:sz w:val="28"/>
          <w:szCs w:val="28"/>
        </w:rPr>
        <w:t xml:space="preserve"> 3</w:t>
      </w:r>
      <w:r w:rsidRPr="00B13177">
        <w:rPr>
          <w:rFonts w:eastAsiaTheme="minorHAnsi"/>
          <w:i/>
          <w:sz w:val="28"/>
          <w:szCs w:val="28"/>
        </w:rPr>
        <w:t xml:space="preserve">. Статистика отметок по </w:t>
      </w:r>
      <w:r>
        <w:rPr>
          <w:rFonts w:eastAsiaTheme="minorHAnsi"/>
          <w:i/>
          <w:sz w:val="28"/>
          <w:szCs w:val="28"/>
        </w:rPr>
        <w:t>математике</w:t>
      </w:r>
      <w:r w:rsidRPr="00B13177">
        <w:rPr>
          <w:rFonts w:eastAsiaTheme="minorHAnsi"/>
          <w:i/>
          <w:sz w:val="28"/>
          <w:szCs w:val="28"/>
        </w:rPr>
        <w:t xml:space="preserve"> </w:t>
      </w:r>
      <w:r>
        <w:rPr>
          <w:rFonts w:eastAsiaTheme="minorHAnsi"/>
          <w:i/>
          <w:sz w:val="28"/>
          <w:szCs w:val="28"/>
        </w:rPr>
        <w:t>4</w:t>
      </w:r>
      <w:r w:rsidRPr="00B13177">
        <w:rPr>
          <w:rFonts w:eastAsiaTheme="minorHAnsi"/>
          <w:i/>
          <w:sz w:val="28"/>
          <w:szCs w:val="28"/>
        </w:rPr>
        <w:t xml:space="preserve"> класс</w:t>
      </w:r>
    </w:p>
    <w:p w:rsidR="00B13177" w:rsidRDefault="00B13177" w:rsidP="00B13177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B13177" w:rsidRDefault="00B13177" w:rsidP="00B13177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B13177" w:rsidRDefault="00B13177" w:rsidP="00B13177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F704C8">
        <w:rPr>
          <w:rFonts w:eastAsiaTheme="minorHAnsi"/>
          <w:sz w:val="28"/>
          <w:szCs w:val="28"/>
        </w:rPr>
        <w:lastRenderedPageBreak/>
        <w:t xml:space="preserve">Проанализируем общую гистограмму отметок, представленную на рис. </w:t>
      </w:r>
      <w:r>
        <w:rPr>
          <w:rFonts w:eastAsiaTheme="minorHAnsi"/>
          <w:sz w:val="28"/>
          <w:szCs w:val="28"/>
        </w:rPr>
        <w:t>3. Как показано на диаграмме, в МАОУ «СШ № 35»</w:t>
      </w:r>
      <w:r w:rsidRPr="00F704C8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учащиеся 5</w:t>
      </w:r>
      <w:r w:rsidRPr="00F704C8">
        <w:rPr>
          <w:rFonts w:eastAsiaTheme="minorHAnsi"/>
          <w:sz w:val="28"/>
          <w:szCs w:val="28"/>
        </w:rPr>
        <w:t xml:space="preserve"> классов по </w:t>
      </w:r>
      <w:r>
        <w:rPr>
          <w:rFonts w:eastAsiaTheme="minorHAnsi"/>
          <w:sz w:val="28"/>
          <w:szCs w:val="28"/>
        </w:rPr>
        <w:t>математике</w:t>
      </w:r>
      <w:r w:rsidRPr="00F704C8">
        <w:rPr>
          <w:rFonts w:eastAsiaTheme="minorHAnsi"/>
          <w:sz w:val="28"/>
          <w:szCs w:val="28"/>
        </w:rPr>
        <w:t xml:space="preserve"> получили за работу преимущественно отметку «</w:t>
      </w:r>
      <w:r>
        <w:rPr>
          <w:rFonts w:eastAsiaTheme="minorHAnsi"/>
          <w:sz w:val="28"/>
          <w:szCs w:val="28"/>
        </w:rPr>
        <w:t>4</w:t>
      </w:r>
      <w:r w:rsidRPr="00F704C8">
        <w:rPr>
          <w:rFonts w:eastAsiaTheme="minorHAnsi"/>
          <w:sz w:val="28"/>
          <w:szCs w:val="28"/>
        </w:rPr>
        <w:t xml:space="preserve">», что превосходит результаты остальных участников работы на разных уровнях. Кроме того, учащихся с неудовлетворительной отметкой в </w:t>
      </w:r>
      <w:r>
        <w:rPr>
          <w:rFonts w:eastAsiaTheme="minorHAnsi"/>
          <w:sz w:val="28"/>
          <w:szCs w:val="28"/>
        </w:rPr>
        <w:t>МАОУ «СШ № 35»</w:t>
      </w:r>
      <w:r w:rsidRPr="00F704C8">
        <w:rPr>
          <w:rFonts w:eastAsiaTheme="minorHAnsi"/>
          <w:sz w:val="28"/>
          <w:szCs w:val="28"/>
        </w:rPr>
        <w:t xml:space="preserve"> нет. Эти данные могут свидетельствовать о хорошем уровне подготовки учащихся по предмету.</w:t>
      </w:r>
    </w:p>
    <w:p w:rsidR="00B13177" w:rsidRDefault="00B13177" w:rsidP="00B13177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B13177" w:rsidRDefault="00B16B2F" w:rsidP="00B13177">
      <w:pPr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ACB155" wp14:editId="3EE6B192">
            <wp:extent cx="5939790" cy="2848610"/>
            <wp:effectExtent l="0" t="0" r="381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77" w:rsidRDefault="00B13177" w:rsidP="00B13177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B13177" w:rsidRDefault="00B13177" w:rsidP="00B13177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B13177">
        <w:rPr>
          <w:rFonts w:eastAsiaTheme="minorHAnsi"/>
          <w:i/>
          <w:sz w:val="28"/>
          <w:szCs w:val="28"/>
        </w:rPr>
        <w:t>Рисунок</w:t>
      </w:r>
      <w:r>
        <w:rPr>
          <w:rFonts w:eastAsiaTheme="minorHAnsi"/>
          <w:i/>
          <w:sz w:val="28"/>
          <w:szCs w:val="28"/>
        </w:rPr>
        <w:t xml:space="preserve"> 4</w:t>
      </w:r>
      <w:r w:rsidRPr="00B13177">
        <w:rPr>
          <w:rFonts w:eastAsiaTheme="minorHAnsi"/>
          <w:i/>
          <w:sz w:val="28"/>
          <w:szCs w:val="28"/>
        </w:rPr>
        <w:t xml:space="preserve">. Статистика отметок по </w:t>
      </w:r>
      <w:r>
        <w:rPr>
          <w:rFonts w:eastAsiaTheme="minorHAnsi"/>
          <w:i/>
          <w:sz w:val="28"/>
          <w:szCs w:val="28"/>
        </w:rPr>
        <w:t>математике</w:t>
      </w:r>
      <w:r w:rsidRPr="00B13177">
        <w:rPr>
          <w:rFonts w:eastAsiaTheme="minorHAnsi"/>
          <w:i/>
          <w:sz w:val="28"/>
          <w:szCs w:val="28"/>
        </w:rPr>
        <w:t xml:space="preserve"> </w:t>
      </w:r>
      <w:r>
        <w:rPr>
          <w:rFonts w:eastAsiaTheme="minorHAnsi"/>
          <w:i/>
          <w:sz w:val="28"/>
          <w:szCs w:val="28"/>
        </w:rPr>
        <w:t xml:space="preserve">5 </w:t>
      </w:r>
      <w:r w:rsidR="00B16B2F">
        <w:rPr>
          <w:rFonts w:eastAsiaTheme="minorHAnsi"/>
          <w:i/>
          <w:sz w:val="28"/>
          <w:szCs w:val="28"/>
        </w:rPr>
        <w:t>класс</w:t>
      </w:r>
    </w:p>
    <w:p w:rsidR="00044B10" w:rsidRPr="00B16B2F" w:rsidRDefault="00044B10" w:rsidP="00B13177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p w:rsidR="00B13177" w:rsidRPr="00F704C8" w:rsidRDefault="00B13177" w:rsidP="00B16B2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B16B2F">
        <w:rPr>
          <w:rFonts w:eastAsiaTheme="minorHAnsi"/>
          <w:sz w:val="28"/>
          <w:szCs w:val="28"/>
        </w:rPr>
        <w:t xml:space="preserve">Проанализируем общую гистограмму отметок, представленную на рис. 4. Как показано на диаграмме, в МАОУ «СШ № 35» учащиеся 5 классов по </w:t>
      </w:r>
      <w:r w:rsidR="00B16B2F" w:rsidRPr="00B16B2F">
        <w:rPr>
          <w:rFonts w:eastAsiaTheme="minorHAnsi"/>
          <w:sz w:val="28"/>
          <w:szCs w:val="28"/>
        </w:rPr>
        <w:t xml:space="preserve">математике </w:t>
      </w:r>
      <w:r w:rsidRPr="00B16B2F">
        <w:rPr>
          <w:rFonts w:eastAsiaTheme="minorHAnsi"/>
          <w:sz w:val="28"/>
          <w:szCs w:val="28"/>
        </w:rPr>
        <w:t>получили за работу преимущественно отметку «3», что превосходит результаты остальных участников работы на разных уровнях. Кроме того, учащихся с неудовлетворительной отметкой в МАОУ «СШ № 35» составляет 3</w:t>
      </w:r>
      <w:r w:rsidR="00B16B2F" w:rsidRPr="00B16B2F">
        <w:rPr>
          <w:rFonts w:eastAsiaTheme="minorHAnsi"/>
          <w:sz w:val="28"/>
          <w:szCs w:val="28"/>
        </w:rPr>
        <w:t>0</w:t>
      </w:r>
      <w:r w:rsidRPr="00B16B2F">
        <w:rPr>
          <w:rFonts w:eastAsiaTheme="minorHAnsi"/>
          <w:sz w:val="28"/>
          <w:szCs w:val="28"/>
        </w:rPr>
        <w:t>%. Эти данные могут свидетельствовать о низком уровне п</w:t>
      </w:r>
      <w:r w:rsidR="00B16B2F">
        <w:rPr>
          <w:rFonts w:eastAsiaTheme="minorHAnsi"/>
          <w:sz w:val="28"/>
          <w:szCs w:val="28"/>
        </w:rPr>
        <w:t>одготовки учащихся по предмету.</w:t>
      </w:r>
    </w:p>
    <w:p w:rsidR="00E4380F" w:rsidRDefault="00AF10E8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Шаг 3.</w:t>
      </w:r>
      <w:r w:rsidR="000165BA">
        <w:rPr>
          <w:rFonts w:eastAsiaTheme="minorHAnsi"/>
          <w:b/>
          <w:sz w:val="28"/>
          <w:szCs w:val="28"/>
        </w:rPr>
        <w:t xml:space="preserve"> </w:t>
      </w:r>
      <w:r>
        <w:rPr>
          <w:rFonts w:eastAsiaTheme="minorHAnsi"/>
          <w:b/>
          <w:sz w:val="28"/>
          <w:szCs w:val="28"/>
        </w:rPr>
        <w:t>С</w:t>
      </w:r>
      <w:r w:rsidR="00E4380F" w:rsidRPr="0031616D">
        <w:rPr>
          <w:rFonts w:eastAsiaTheme="minorHAnsi"/>
          <w:b/>
          <w:sz w:val="28"/>
          <w:szCs w:val="28"/>
        </w:rPr>
        <w:t>равнительный анализ результатов ВПР-202</w:t>
      </w:r>
      <w:r w:rsidR="00346AEF">
        <w:rPr>
          <w:rFonts w:eastAsiaTheme="minorHAnsi"/>
          <w:b/>
          <w:sz w:val="28"/>
          <w:szCs w:val="28"/>
        </w:rPr>
        <w:t>1</w:t>
      </w:r>
      <w:r w:rsidR="00E4380F" w:rsidRPr="0031616D">
        <w:rPr>
          <w:rFonts w:eastAsiaTheme="minorHAnsi"/>
          <w:b/>
          <w:sz w:val="28"/>
          <w:szCs w:val="28"/>
        </w:rPr>
        <w:t xml:space="preserve"> в </w:t>
      </w:r>
      <w:r>
        <w:rPr>
          <w:rFonts w:eastAsiaTheme="minorHAnsi"/>
          <w:b/>
          <w:sz w:val="28"/>
          <w:szCs w:val="28"/>
        </w:rPr>
        <w:t>МАОУ «СШ № 35»</w:t>
      </w:r>
      <w:r w:rsidR="003046CF">
        <w:rPr>
          <w:rFonts w:eastAsiaTheme="minorHAnsi"/>
          <w:b/>
          <w:sz w:val="28"/>
          <w:szCs w:val="28"/>
        </w:rPr>
        <w:t xml:space="preserve"> по русскому языку</w:t>
      </w:r>
      <w:r w:rsidR="00E4380F" w:rsidRPr="0031616D">
        <w:rPr>
          <w:rFonts w:eastAsiaTheme="minorHAnsi"/>
          <w:b/>
          <w:sz w:val="28"/>
          <w:szCs w:val="28"/>
        </w:rPr>
        <w:t xml:space="preserve"> с отметками по журналу.</w:t>
      </w:r>
    </w:p>
    <w:p w:rsidR="001A55B5" w:rsidRDefault="001A55B5" w:rsidP="001A55B5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1A55B5" w:rsidRDefault="001A55B5" w:rsidP="001A55B5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1A2D42" w:rsidRDefault="001A55B5" w:rsidP="001A55B5">
      <w:pPr>
        <w:spacing w:after="0" w:line="240" w:lineRule="auto"/>
        <w:jc w:val="both"/>
        <w:rPr>
          <w:rFonts w:eastAsiaTheme="minorHAnsi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CE0F01" wp14:editId="4F2282A3">
            <wp:extent cx="5939790" cy="3786505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0E" w:rsidRPr="003C080E" w:rsidRDefault="003C080E" w:rsidP="003C080E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3C080E">
        <w:rPr>
          <w:rFonts w:eastAsiaTheme="minorHAnsi"/>
          <w:i/>
          <w:sz w:val="28"/>
          <w:szCs w:val="28"/>
        </w:rPr>
        <w:t xml:space="preserve">Рисунок </w:t>
      </w:r>
      <w:r w:rsidR="00B13177">
        <w:rPr>
          <w:rFonts w:eastAsiaTheme="minorHAnsi"/>
          <w:i/>
          <w:sz w:val="28"/>
          <w:szCs w:val="28"/>
        </w:rPr>
        <w:t>5</w:t>
      </w:r>
      <w:r w:rsidRPr="003C080E">
        <w:rPr>
          <w:rFonts w:eastAsiaTheme="minorHAnsi"/>
          <w:i/>
          <w:sz w:val="28"/>
          <w:szCs w:val="28"/>
        </w:rPr>
        <w:t>. Гистограмма соответствия отметок за выполненную работу и отметок по журналу (русский язык 4 класс)</w:t>
      </w:r>
    </w:p>
    <w:p w:rsidR="00C32507" w:rsidRDefault="003C080E" w:rsidP="001A55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949157" wp14:editId="5A3ADC42">
            <wp:extent cx="5939790" cy="272732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0E" w:rsidRPr="003C080E" w:rsidRDefault="003C080E" w:rsidP="003C080E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3C080E">
        <w:rPr>
          <w:rFonts w:eastAsiaTheme="minorHAnsi"/>
          <w:i/>
          <w:sz w:val="28"/>
          <w:szCs w:val="28"/>
        </w:rPr>
        <w:t xml:space="preserve">Рисунок </w:t>
      </w:r>
      <w:r w:rsidR="00B13177">
        <w:rPr>
          <w:rFonts w:eastAsiaTheme="minorHAnsi"/>
          <w:i/>
          <w:sz w:val="28"/>
          <w:szCs w:val="28"/>
        </w:rPr>
        <w:t>6</w:t>
      </w:r>
      <w:r w:rsidRPr="003C080E">
        <w:rPr>
          <w:rFonts w:eastAsiaTheme="minorHAnsi"/>
          <w:i/>
          <w:sz w:val="28"/>
          <w:szCs w:val="28"/>
        </w:rPr>
        <w:t>. Гистограмма соответствия отметок за выполненную работу и отметок по журналу (русский язык 5 класс)</w:t>
      </w:r>
    </w:p>
    <w:p w:rsidR="003C080E" w:rsidRDefault="003C080E" w:rsidP="001A55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p w:rsidR="00D469F6" w:rsidRDefault="00B13177" w:rsidP="001A55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DB5732" wp14:editId="34742A4A">
            <wp:extent cx="5939790" cy="2602230"/>
            <wp:effectExtent l="0" t="0" r="381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F6" w:rsidRDefault="00D469F6" w:rsidP="001A55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p w:rsidR="00D469F6" w:rsidRDefault="00661EB5" w:rsidP="001A55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3C080E">
        <w:rPr>
          <w:rFonts w:eastAsiaTheme="minorHAnsi"/>
          <w:i/>
          <w:sz w:val="28"/>
          <w:szCs w:val="28"/>
        </w:rPr>
        <w:t xml:space="preserve">Рисунок </w:t>
      </w:r>
      <w:r w:rsidR="00B13177">
        <w:rPr>
          <w:rFonts w:eastAsiaTheme="minorHAnsi"/>
          <w:i/>
          <w:sz w:val="28"/>
          <w:szCs w:val="28"/>
        </w:rPr>
        <w:t>7</w:t>
      </w:r>
      <w:r w:rsidRPr="003C080E">
        <w:rPr>
          <w:rFonts w:eastAsiaTheme="minorHAnsi"/>
          <w:i/>
          <w:sz w:val="28"/>
          <w:szCs w:val="28"/>
        </w:rPr>
        <w:t>. Гистограмма соответствия отметок за выполненную работу и отметок по журналу (</w:t>
      </w:r>
      <w:r>
        <w:rPr>
          <w:rFonts w:eastAsiaTheme="minorHAnsi"/>
          <w:i/>
          <w:sz w:val="28"/>
          <w:szCs w:val="28"/>
        </w:rPr>
        <w:t>математика</w:t>
      </w:r>
      <w:r w:rsidRPr="003C080E">
        <w:rPr>
          <w:rFonts w:eastAsiaTheme="minorHAnsi"/>
          <w:i/>
          <w:sz w:val="28"/>
          <w:szCs w:val="28"/>
        </w:rPr>
        <w:t xml:space="preserve"> </w:t>
      </w:r>
      <w:r>
        <w:rPr>
          <w:rFonts w:eastAsiaTheme="minorHAnsi"/>
          <w:i/>
          <w:sz w:val="28"/>
          <w:szCs w:val="28"/>
        </w:rPr>
        <w:t>4</w:t>
      </w:r>
      <w:r w:rsidRPr="003C080E">
        <w:rPr>
          <w:rFonts w:eastAsiaTheme="minorHAnsi"/>
          <w:i/>
          <w:sz w:val="28"/>
          <w:szCs w:val="28"/>
        </w:rPr>
        <w:t xml:space="preserve"> класс</w:t>
      </w:r>
      <w:r>
        <w:rPr>
          <w:rFonts w:eastAsiaTheme="minorHAnsi"/>
          <w:i/>
          <w:sz w:val="28"/>
          <w:szCs w:val="28"/>
        </w:rPr>
        <w:t>)</w:t>
      </w:r>
    </w:p>
    <w:p w:rsidR="00D469F6" w:rsidRDefault="00D469F6" w:rsidP="001A55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p w:rsidR="00661EB5" w:rsidRDefault="00176392" w:rsidP="00661E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793B5" wp14:editId="77BCA296">
            <wp:extent cx="5939790" cy="2478405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B5" w:rsidRDefault="00661EB5" w:rsidP="00661E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3C080E">
        <w:rPr>
          <w:rFonts w:eastAsiaTheme="minorHAnsi"/>
          <w:i/>
          <w:sz w:val="28"/>
          <w:szCs w:val="28"/>
        </w:rPr>
        <w:t>Рисунок</w:t>
      </w:r>
      <w:r w:rsidR="00B13177">
        <w:rPr>
          <w:rFonts w:eastAsiaTheme="minorHAnsi"/>
          <w:i/>
          <w:sz w:val="28"/>
          <w:szCs w:val="28"/>
        </w:rPr>
        <w:t xml:space="preserve"> 8</w:t>
      </w:r>
      <w:r w:rsidRPr="003C080E">
        <w:rPr>
          <w:rFonts w:eastAsiaTheme="minorHAnsi"/>
          <w:i/>
          <w:sz w:val="28"/>
          <w:szCs w:val="28"/>
        </w:rPr>
        <w:t>. Гистограмма соответствия отметок за выполненную работу и отметок по журналу (</w:t>
      </w:r>
      <w:r>
        <w:rPr>
          <w:rFonts w:eastAsiaTheme="minorHAnsi"/>
          <w:i/>
          <w:sz w:val="28"/>
          <w:szCs w:val="28"/>
        </w:rPr>
        <w:t>математика</w:t>
      </w:r>
      <w:r w:rsidRPr="003C080E">
        <w:rPr>
          <w:rFonts w:eastAsiaTheme="minorHAnsi"/>
          <w:i/>
          <w:sz w:val="28"/>
          <w:szCs w:val="28"/>
        </w:rPr>
        <w:t xml:space="preserve"> 5 класс</w:t>
      </w:r>
      <w:r>
        <w:rPr>
          <w:rFonts w:eastAsiaTheme="minorHAnsi"/>
          <w:i/>
          <w:sz w:val="28"/>
          <w:szCs w:val="28"/>
        </w:rPr>
        <w:t>)</w:t>
      </w:r>
    </w:p>
    <w:p w:rsidR="00D469F6" w:rsidRDefault="00D469F6" w:rsidP="001A55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p w:rsidR="00D469F6" w:rsidRDefault="00D469F6" w:rsidP="001A55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p w:rsidR="00D469F6" w:rsidRDefault="00D469F6" w:rsidP="001A55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p w:rsidR="001A55B5" w:rsidRPr="001A2D42" w:rsidRDefault="001A55B5" w:rsidP="001A55B5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1A2D42">
        <w:rPr>
          <w:rFonts w:eastAsiaTheme="minorHAnsi"/>
          <w:i/>
          <w:sz w:val="28"/>
          <w:szCs w:val="28"/>
        </w:rPr>
        <w:t xml:space="preserve">Таблица 2 </w:t>
      </w:r>
      <w:r w:rsidRPr="001A2D42">
        <w:rPr>
          <w:rFonts w:eastAsiaTheme="minorHAnsi"/>
          <w:i/>
          <w:sz w:val="28"/>
          <w:szCs w:val="28"/>
        </w:rPr>
        <w:noBreakHyphen/>
        <w:t xml:space="preserve"> Сравнительный анализ результатов участников ВПР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59"/>
        <w:gridCol w:w="2760"/>
        <w:gridCol w:w="2940"/>
        <w:gridCol w:w="2785"/>
      </w:tblGrid>
      <w:tr w:rsidR="001A55B5" w:rsidRPr="00F704C8" w:rsidTr="008572B4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5B5" w:rsidRPr="001A2D42" w:rsidRDefault="001A55B5" w:rsidP="008572B4">
            <w:pPr>
              <w:spacing w:after="0"/>
              <w:jc w:val="center"/>
              <w:rPr>
                <w:b/>
              </w:rPr>
            </w:pPr>
            <w:r w:rsidRPr="001A2D42">
              <w:rPr>
                <w:b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5B5" w:rsidRPr="001A2D42" w:rsidRDefault="001A55B5" w:rsidP="008572B4">
            <w:pPr>
              <w:spacing w:after="0" w:line="240" w:lineRule="auto"/>
              <w:jc w:val="center"/>
              <w:rPr>
                <w:b/>
              </w:rPr>
            </w:pPr>
            <w:r w:rsidRPr="001A2D42">
              <w:rPr>
                <w:b/>
              </w:rPr>
              <w:t>Доля учащихся, понизивших результат</w:t>
            </w:r>
          </w:p>
          <w:p w:rsidR="001A55B5" w:rsidRPr="001A2D42" w:rsidRDefault="001A55B5" w:rsidP="008572B4">
            <w:pPr>
              <w:spacing w:after="0"/>
              <w:jc w:val="center"/>
              <w:rPr>
                <w:i/>
              </w:rPr>
            </w:pPr>
            <w:r w:rsidRPr="001A2D42">
              <w:rPr>
                <w:i/>
              </w:rPr>
              <w:t>(Отметка &lt; Отметка по журналу)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5B5" w:rsidRPr="001A2D42" w:rsidRDefault="001A55B5" w:rsidP="008572B4">
            <w:pPr>
              <w:spacing w:after="0" w:line="240" w:lineRule="auto"/>
              <w:jc w:val="center"/>
              <w:rPr>
                <w:b/>
              </w:rPr>
            </w:pPr>
            <w:r w:rsidRPr="001A2D42">
              <w:rPr>
                <w:b/>
              </w:rPr>
              <w:t>Доля учащихся, подтвердивших результат</w:t>
            </w:r>
          </w:p>
          <w:p w:rsidR="001A55B5" w:rsidRPr="001A2D42" w:rsidRDefault="001A55B5" w:rsidP="008572B4">
            <w:pPr>
              <w:spacing w:after="0"/>
              <w:jc w:val="center"/>
              <w:rPr>
                <w:i/>
              </w:rPr>
            </w:pPr>
            <w:r w:rsidRPr="001A2D42">
              <w:rPr>
                <w:i/>
              </w:rPr>
              <w:t>(Отметка = Отметке по журналу)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5B5" w:rsidRPr="001A2D42" w:rsidRDefault="001A55B5" w:rsidP="008572B4">
            <w:pPr>
              <w:spacing w:after="0" w:line="240" w:lineRule="auto"/>
              <w:jc w:val="center"/>
              <w:rPr>
                <w:b/>
              </w:rPr>
            </w:pPr>
            <w:r w:rsidRPr="001A2D42">
              <w:rPr>
                <w:b/>
              </w:rPr>
              <w:t>Доля учащихся, повысивших результат</w:t>
            </w:r>
          </w:p>
          <w:p w:rsidR="001A55B5" w:rsidRPr="001A2D42" w:rsidRDefault="001A55B5" w:rsidP="008572B4">
            <w:pPr>
              <w:spacing w:after="0"/>
              <w:jc w:val="center"/>
              <w:rPr>
                <w:i/>
              </w:rPr>
            </w:pPr>
            <w:r w:rsidRPr="001A2D42">
              <w:rPr>
                <w:i/>
              </w:rPr>
              <w:t>(Отметка &gt; Отметка по журналу)</w:t>
            </w:r>
          </w:p>
        </w:tc>
      </w:tr>
      <w:tr w:rsidR="001A55B5" w:rsidRPr="00F704C8" w:rsidTr="008572B4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5B5" w:rsidRPr="001A2D42" w:rsidRDefault="001A55B5" w:rsidP="008572B4">
            <w:pPr>
              <w:spacing w:after="0"/>
              <w:jc w:val="center"/>
              <w:rPr>
                <w:b/>
              </w:rPr>
            </w:pPr>
            <w:r w:rsidRPr="001A2D42">
              <w:rPr>
                <w:b/>
              </w:rPr>
              <w:t>Русский язык</w:t>
            </w:r>
          </w:p>
        </w:tc>
      </w:tr>
      <w:tr w:rsidR="001A55B5" w:rsidRPr="00F704C8" w:rsidTr="008572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5B5" w:rsidRPr="001A2D42" w:rsidRDefault="001A55B5" w:rsidP="008572B4">
            <w:pPr>
              <w:spacing w:after="0"/>
              <w:jc w:val="center"/>
            </w:pPr>
            <w:r w:rsidRPr="001A2D42"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5" w:rsidRPr="001A2D42" w:rsidRDefault="001A55B5" w:rsidP="008572B4">
            <w:pPr>
              <w:spacing w:after="0"/>
              <w:jc w:val="center"/>
            </w:pPr>
            <w:r>
              <w:t>5,41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5" w:rsidRPr="001A2D42" w:rsidRDefault="001A55B5" w:rsidP="008572B4">
            <w:pPr>
              <w:spacing w:after="0"/>
              <w:jc w:val="center"/>
            </w:pPr>
            <w:r>
              <w:t>59,6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5" w:rsidRPr="001A2D42" w:rsidRDefault="001A55B5" w:rsidP="008572B4">
            <w:pPr>
              <w:spacing w:after="0"/>
              <w:jc w:val="center"/>
            </w:pPr>
            <w:r>
              <w:t>35,14</w:t>
            </w:r>
          </w:p>
        </w:tc>
      </w:tr>
      <w:tr w:rsidR="001A55B5" w:rsidRPr="00F704C8" w:rsidTr="008572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5B5" w:rsidRPr="001A2D42" w:rsidRDefault="001A55B5" w:rsidP="008572B4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5" w:rsidRPr="001A2D42" w:rsidRDefault="003C080E" w:rsidP="008572B4">
            <w:pPr>
              <w:spacing w:after="0"/>
              <w:jc w:val="center"/>
            </w:pPr>
            <w:r>
              <w:t>66,7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5" w:rsidRPr="001A2D42" w:rsidRDefault="003C080E" w:rsidP="008572B4">
            <w:pPr>
              <w:spacing w:after="0"/>
              <w:jc w:val="center"/>
            </w:pPr>
            <w:r>
              <w:t>33,3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B5" w:rsidRPr="001A2D42" w:rsidRDefault="003C080E" w:rsidP="008572B4">
            <w:pPr>
              <w:spacing w:after="0"/>
              <w:jc w:val="center"/>
            </w:pPr>
            <w:r>
              <w:t>0</w:t>
            </w:r>
          </w:p>
        </w:tc>
      </w:tr>
      <w:tr w:rsidR="00D469F6" w:rsidRPr="001A2D42" w:rsidTr="008572B4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9F6" w:rsidRPr="001A2D42" w:rsidRDefault="00D469F6" w:rsidP="008572B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Математика </w:t>
            </w:r>
          </w:p>
        </w:tc>
      </w:tr>
      <w:tr w:rsidR="00D469F6" w:rsidRPr="001A2D42" w:rsidTr="008572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F6" w:rsidRPr="001A2D42" w:rsidRDefault="00D469F6" w:rsidP="008572B4">
            <w:pPr>
              <w:spacing w:after="0"/>
              <w:jc w:val="center"/>
            </w:pPr>
            <w:r w:rsidRPr="001A2D42"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F6" w:rsidRPr="001A2D42" w:rsidRDefault="00B13177" w:rsidP="008572B4">
            <w:pPr>
              <w:spacing w:after="0"/>
              <w:jc w:val="center"/>
            </w:pPr>
            <w:r>
              <w:t>10,65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F6" w:rsidRPr="001A2D42" w:rsidRDefault="00B13177" w:rsidP="008572B4">
            <w:pPr>
              <w:spacing w:after="0"/>
              <w:jc w:val="center"/>
            </w:pPr>
            <w:r>
              <w:t>53,37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F6" w:rsidRPr="001A2D42" w:rsidRDefault="00B13177" w:rsidP="008572B4">
            <w:pPr>
              <w:spacing w:after="0"/>
              <w:jc w:val="center"/>
            </w:pPr>
            <w:r>
              <w:t>35,97</w:t>
            </w:r>
          </w:p>
        </w:tc>
      </w:tr>
      <w:tr w:rsidR="00D469F6" w:rsidRPr="001A2D42" w:rsidTr="008572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F6" w:rsidRPr="001A2D42" w:rsidRDefault="00D469F6" w:rsidP="008572B4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F6" w:rsidRPr="001A2D42" w:rsidRDefault="00176392" w:rsidP="008572B4">
            <w:pPr>
              <w:spacing w:after="0"/>
              <w:jc w:val="center"/>
            </w:pPr>
            <w:r>
              <w:t>61,54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F6" w:rsidRPr="001A2D42" w:rsidRDefault="00176392" w:rsidP="008572B4">
            <w:pPr>
              <w:spacing w:after="0"/>
              <w:jc w:val="center"/>
            </w:pPr>
            <w:r>
              <w:t>38,46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F6" w:rsidRPr="001A2D42" w:rsidRDefault="00176392" w:rsidP="008572B4">
            <w:pPr>
              <w:spacing w:after="0"/>
              <w:jc w:val="center"/>
            </w:pPr>
            <w:r>
              <w:t>0</w:t>
            </w:r>
          </w:p>
        </w:tc>
      </w:tr>
    </w:tbl>
    <w:p w:rsidR="001A55B5" w:rsidRDefault="001A55B5" w:rsidP="001A55B5">
      <w:pPr>
        <w:spacing w:after="0" w:line="240" w:lineRule="auto"/>
        <w:ind w:firstLine="708"/>
        <w:jc w:val="both"/>
        <w:rPr>
          <w:rFonts w:eastAsiaTheme="minorHAnsi"/>
          <w:color w:val="FF0000"/>
          <w:sz w:val="28"/>
          <w:szCs w:val="28"/>
        </w:rPr>
      </w:pPr>
    </w:p>
    <w:p w:rsidR="001A55B5" w:rsidRPr="00694CC4" w:rsidRDefault="001A55B5" w:rsidP="001A55B5">
      <w:pPr>
        <w:spacing w:after="0" w:line="240" w:lineRule="auto"/>
        <w:ind w:firstLine="708"/>
        <w:jc w:val="both"/>
        <w:rPr>
          <w:rFonts w:eastAsiaTheme="minorHAnsi"/>
          <w:b/>
          <w:sz w:val="28"/>
          <w:szCs w:val="28"/>
        </w:rPr>
      </w:pPr>
      <w:r w:rsidRPr="00694CC4">
        <w:rPr>
          <w:rFonts w:eastAsiaTheme="minorHAnsi"/>
          <w:sz w:val="28"/>
          <w:szCs w:val="28"/>
        </w:rPr>
        <w:t>Данные таблицы 3 говорят о том, что для всех классов имеются признаки несоответствия отметок при проверке ВПР. Наименьшие отклонения в расхождениях между отметками по журналу учащихся и результатами ВПР у обучающихся 4-го класса.</w:t>
      </w:r>
      <w:r w:rsidRPr="00694CC4">
        <w:rPr>
          <w:rFonts w:eastAsiaTheme="minorHAnsi"/>
          <w:b/>
          <w:sz w:val="28"/>
          <w:szCs w:val="28"/>
        </w:rPr>
        <w:t xml:space="preserve"> </w:t>
      </w:r>
    </w:p>
    <w:p w:rsidR="00176392" w:rsidRPr="00694CC4" w:rsidRDefault="001A55B5" w:rsidP="001A55B5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694CC4">
        <w:rPr>
          <w:rFonts w:eastAsiaTheme="minorHAnsi"/>
          <w:sz w:val="28"/>
          <w:szCs w:val="28"/>
        </w:rPr>
        <w:t>Наибольшие отклонения в расхождениях между отметками по журналу учащихся и результатами ВПР, наблюдаются у обучающихся 5-го класса: имеются отклонения в отметках по ВПР в сторону их занижения (</w:t>
      </w:r>
      <w:r w:rsidR="00176392" w:rsidRPr="00694CC4">
        <w:rPr>
          <w:rFonts w:eastAsiaTheme="minorHAnsi"/>
          <w:sz w:val="28"/>
          <w:szCs w:val="28"/>
        </w:rPr>
        <w:t>66</w:t>
      </w:r>
      <w:r w:rsidR="00694CC4" w:rsidRPr="00694CC4">
        <w:rPr>
          <w:rFonts w:eastAsiaTheme="minorHAnsi"/>
          <w:sz w:val="28"/>
          <w:szCs w:val="28"/>
        </w:rPr>
        <w:t>%</w:t>
      </w:r>
      <w:r w:rsidR="00176392" w:rsidRPr="00694CC4">
        <w:rPr>
          <w:rFonts w:eastAsiaTheme="minorHAnsi"/>
          <w:sz w:val="28"/>
          <w:szCs w:val="28"/>
        </w:rPr>
        <w:t xml:space="preserve"> по русскому языку и 61</w:t>
      </w:r>
      <w:r w:rsidRPr="00694CC4">
        <w:rPr>
          <w:rFonts w:eastAsiaTheme="minorHAnsi"/>
          <w:sz w:val="28"/>
          <w:szCs w:val="28"/>
        </w:rPr>
        <w:t>%</w:t>
      </w:r>
      <w:r w:rsidR="00176392" w:rsidRPr="00694CC4">
        <w:rPr>
          <w:rFonts w:eastAsiaTheme="minorHAnsi"/>
          <w:sz w:val="28"/>
          <w:szCs w:val="28"/>
        </w:rPr>
        <w:t xml:space="preserve"> по математике</w:t>
      </w:r>
      <w:r w:rsidRPr="00694CC4">
        <w:rPr>
          <w:rFonts w:eastAsiaTheme="minorHAnsi"/>
          <w:sz w:val="28"/>
          <w:szCs w:val="28"/>
        </w:rPr>
        <w:t xml:space="preserve">) по сравнению с отметками по журналу. </w:t>
      </w:r>
    </w:p>
    <w:p w:rsidR="001A55B5" w:rsidRPr="00694CC4" w:rsidRDefault="001A55B5" w:rsidP="001A55B5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694CC4">
        <w:rPr>
          <w:rFonts w:eastAsiaTheme="minorHAnsi"/>
          <w:sz w:val="28"/>
          <w:szCs w:val="28"/>
        </w:rPr>
        <w:t xml:space="preserve">Процент совпадения отметок по журналу с отметками ВПР в </w:t>
      </w:r>
      <w:r w:rsidR="00176392" w:rsidRPr="00694CC4">
        <w:rPr>
          <w:rFonts w:eastAsiaTheme="minorHAnsi"/>
          <w:sz w:val="28"/>
          <w:szCs w:val="28"/>
        </w:rPr>
        <w:t>4</w:t>
      </w:r>
      <w:r w:rsidRPr="00694CC4">
        <w:rPr>
          <w:rFonts w:eastAsiaTheme="minorHAnsi"/>
          <w:sz w:val="28"/>
          <w:szCs w:val="28"/>
        </w:rPr>
        <w:t xml:space="preserve"> классе </w:t>
      </w:r>
      <w:r w:rsidR="00176392" w:rsidRPr="00694CC4">
        <w:rPr>
          <w:rFonts w:eastAsiaTheme="minorHAnsi"/>
          <w:sz w:val="28"/>
          <w:szCs w:val="28"/>
        </w:rPr>
        <w:t xml:space="preserve"> по русскому языку </w:t>
      </w:r>
      <w:r w:rsidRPr="00694CC4">
        <w:rPr>
          <w:rFonts w:eastAsiaTheme="minorHAnsi"/>
          <w:sz w:val="28"/>
          <w:szCs w:val="28"/>
        </w:rPr>
        <w:t>составил 5</w:t>
      </w:r>
      <w:r w:rsidR="00694CC4" w:rsidRPr="00694CC4">
        <w:rPr>
          <w:rFonts w:eastAsiaTheme="minorHAnsi"/>
          <w:sz w:val="28"/>
          <w:szCs w:val="28"/>
        </w:rPr>
        <w:t>9,6%., по математике 53,37%.</w:t>
      </w:r>
    </w:p>
    <w:p w:rsidR="00694CC4" w:rsidRPr="00694CC4" w:rsidRDefault="00694CC4" w:rsidP="00694CC4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694CC4">
        <w:rPr>
          <w:rFonts w:eastAsiaTheme="minorHAnsi"/>
          <w:sz w:val="28"/>
          <w:szCs w:val="28"/>
        </w:rPr>
        <w:t xml:space="preserve">Процент совпадения отметок по журналу с отметками ВПР в </w:t>
      </w:r>
      <w:r w:rsidRPr="00694CC4">
        <w:rPr>
          <w:rFonts w:eastAsiaTheme="minorHAnsi"/>
          <w:sz w:val="28"/>
          <w:szCs w:val="28"/>
        </w:rPr>
        <w:t xml:space="preserve">5 </w:t>
      </w:r>
      <w:r w:rsidRPr="00694CC4">
        <w:rPr>
          <w:rFonts w:eastAsiaTheme="minorHAnsi"/>
          <w:sz w:val="28"/>
          <w:szCs w:val="28"/>
        </w:rPr>
        <w:t xml:space="preserve">классе  по русскому языку составил </w:t>
      </w:r>
      <w:r w:rsidRPr="00694CC4">
        <w:rPr>
          <w:rFonts w:eastAsiaTheme="minorHAnsi"/>
          <w:sz w:val="28"/>
          <w:szCs w:val="28"/>
        </w:rPr>
        <w:t>33</w:t>
      </w:r>
      <w:r w:rsidRPr="00694CC4">
        <w:rPr>
          <w:rFonts w:eastAsiaTheme="minorHAnsi"/>
          <w:sz w:val="28"/>
          <w:szCs w:val="28"/>
        </w:rPr>
        <w:t>,</w:t>
      </w:r>
      <w:r w:rsidRPr="00694CC4">
        <w:rPr>
          <w:rFonts w:eastAsiaTheme="minorHAnsi"/>
          <w:sz w:val="28"/>
          <w:szCs w:val="28"/>
        </w:rPr>
        <w:t>3</w:t>
      </w:r>
      <w:r w:rsidRPr="00694CC4">
        <w:rPr>
          <w:rFonts w:eastAsiaTheme="minorHAnsi"/>
          <w:sz w:val="28"/>
          <w:szCs w:val="28"/>
        </w:rPr>
        <w:t xml:space="preserve">%., по математике </w:t>
      </w:r>
      <w:r w:rsidRPr="00694CC4">
        <w:rPr>
          <w:rFonts w:eastAsiaTheme="minorHAnsi"/>
          <w:sz w:val="28"/>
          <w:szCs w:val="28"/>
        </w:rPr>
        <w:t>38</w:t>
      </w:r>
      <w:r w:rsidRPr="00694CC4">
        <w:rPr>
          <w:rFonts w:eastAsiaTheme="minorHAnsi"/>
          <w:sz w:val="28"/>
          <w:szCs w:val="28"/>
        </w:rPr>
        <w:t>,</w:t>
      </w:r>
      <w:r w:rsidRPr="00694CC4">
        <w:rPr>
          <w:rFonts w:eastAsiaTheme="minorHAnsi"/>
          <w:sz w:val="28"/>
          <w:szCs w:val="28"/>
        </w:rPr>
        <w:t>46%</w:t>
      </w:r>
      <w:r w:rsidRPr="00694CC4">
        <w:rPr>
          <w:rFonts w:eastAsiaTheme="minorHAnsi"/>
          <w:sz w:val="28"/>
          <w:szCs w:val="28"/>
        </w:rPr>
        <w:t>.</w:t>
      </w:r>
    </w:p>
    <w:p w:rsidR="001A55B5" w:rsidRPr="00694CC4" w:rsidRDefault="001A55B5" w:rsidP="001A55B5">
      <w:pPr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  <w:r w:rsidRPr="00694CC4">
        <w:rPr>
          <w:rFonts w:eastAsiaTheme="minorHAnsi"/>
          <w:sz w:val="28"/>
          <w:szCs w:val="28"/>
        </w:rPr>
        <w:t>Среди представленных для сравнен</w:t>
      </w:r>
      <w:r w:rsidR="00694CC4">
        <w:rPr>
          <w:rFonts w:eastAsiaTheme="minorHAnsi"/>
          <w:sz w:val="28"/>
          <w:szCs w:val="28"/>
        </w:rPr>
        <w:t xml:space="preserve">ия классов результаты учащихся 4 и 5 </w:t>
      </w:r>
      <w:r w:rsidRPr="00694CC4">
        <w:rPr>
          <w:rFonts w:eastAsiaTheme="minorHAnsi"/>
          <w:sz w:val="28"/>
          <w:szCs w:val="28"/>
        </w:rPr>
        <w:t>класса имеют выраженные признаки необъективности, что требует дополнительного анализа и проведения работы администрации ОО с учителем данного класса (наставничество, повышение квалификации и др.).</w:t>
      </w:r>
    </w:p>
    <w:p w:rsidR="003046CF" w:rsidRDefault="003046CF" w:rsidP="001A2D42">
      <w:pPr>
        <w:spacing w:after="0" w:line="240" w:lineRule="auto"/>
        <w:ind w:firstLine="708"/>
        <w:jc w:val="both"/>
        <w:rPr>
          <w:rFonts w:eastAsiaTheme="minorHAnsi"/>
          <w:b/>
          <w:sz w:val="28"/>
          <w:szCs w:val="28"/>
        </w:rPr>
      </w:pPr>
    </w:p>
    <w:p w:rsidR="00E4380F" w:rsidRPr="00894FB2" w:rsidRDefault="00E4380F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31616D">
        <w:rPr>
          <w:rFonts w:eastAsiaTheme="minorHAnsi"/>
          <w:b/>
          <w:sz w:val="28"/>
          <w:szCs w:val="28"/>
        </w:rPr>
        <w:t>Шаг 4. Рассмотреть распределение первичных баллов ВПР – 202</w:t>
      </w:r>
      <w:r w:rsidR="007923A9">
        <w:rPr>
          <w:rFonts w:eastAsiaTheme="minorHAnsi"/>
          <w:b/>
          <w:sz w:val="28"/>
          <w:szCs w:val="28"/>
        </w:rPr>
        <w:t>1</w:t>
      </w:r>
      <w:r w:rsidRPr="0031616D">
        <w:rPr>
          <w:rFonts w:eastAsiaTheme="minorHAnsi"/>
          <w:b/>
          <w:sz w:val="28"/>
          <w:szCs w:val="28"/>
        </w:rPr>
        <w:t xml:space="preserve">_ в </w:t>
      </w:r>
      <w:r w:rsidR="00540069">
        <w:rPr>
          <w:rFonts w:eastAsiaTheme="minorHAnsi"/>
          <w:b/>
          <w:sz w:val="28"/>
          <w:szCs w:val="28"/>
        </w:rPr>
        <w:t>МАОУ «СШ № 35»</w:t>
      </w:r>
      <w:r w:rsidR="00894FB2">
        <w:rPr>
          <w:rFonts w:eastAsiaTheme="minorHAnsi"/>
          <w:b/>
          <w:sz w:val="28"/>
          <w:szCs w:val="28"/>
        </w:rPr>
        <w:t xml:space="preserve"> по</w:t>
      </w:r>
      <w:r w:rsidR="00894FB2" w:rsidRPr="00894FB2">
        <w:rPr>
          <w:rFonts w:eastAsiaTheme="minorHAnsi"/>
          <w:b/>
          <w:sz w:val="28"/>
          <w:szCs w:val="28"/>
        </w:rPr>
        <w:t xml:space="preserve"> </w:t>
      </w:r>
      <w:r w:rsidR="00894FB2">
        <w:rPr>
          <w:rFonts w:eastAsiaTheme="minorHAnsi"/>
          <w:b/>
          <w:sz w:val="28"/>
          <w:szCs w:val="28"/>
        </w:rPr>
        <w:t>русскому языку 4 класс</w:t>
      </w:r>
    </w:p>
    <w:p w:rsidR="00E4380F" w:rsidRDefault="00E4380F" w:rsidP="001A2D42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</w:rPr>
      </w:pPr>
    </w:p>
    <w:p w:rsidR="00894FB2" w:rsidRDefault="00894FB2" w:rsidP="001A2D42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</w:rPr>
      </w:pPr>
      <w:r w:rsidRPr="00F704C8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5752F5" wp14:editId="6716433D">
            <wp:simplePos x="0" y="0"/>
            <wp:positionH relativeFrom="margin">
              <wp:posOffset>428625</wp:posOffset>
            </wp:positionH>
            <wp:positionV relativeFrom="paragraph">
              <wp:posOffset>2555875</wp:posOffset>
            </wp:positionV>
            <wp:extent cx="4829810" cy="956945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FBFDC64" wp14:editId="6E76B175">
            <wp:extent cx="5939790" cy="259397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B2" w:rsidRDefault="00894FB2" w:rsidP="001A2D42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</w:rPr>
      </w:pPr>
    </w:p>
    <w:p w:rsidR="00894FB2" w:rsidRPr="00F704C8" w:rsidRDefault="00894FB2" w:rsidP="001A2D42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</w:rPr>
      </w:pPr>
    </w:p>
    <w:p w:rsidR="00894FB2" w:rsidRPr="007D32FC" w:rsidRDefault="00894FB2" w:rsidP="001A2D42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i/>
          <w:color w:val="FF0000"/>
          <w:sz w:val="28"/>
          <w:szCs w:val="28"/>
        </w:rPr>
      </w:pPr>
    </w:p>
    <w:p w:rsidR="00894FB2" w:rsidRPr="000E1AA5" w:rsidRDefault="00894FB2" w:rsidP="001A2D42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p w:rsidR="00E4380F" w:rsidRDefault="00E4380F" w:rsidP="001A2D42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0E1AA5">
        <w:rPr>
          <w:rFonts w:eastAsiaTheme="minorHAnsi"/>
          <w:i/>
          <w:sz w:val="28"/>
          <w:szCs w:val="28"/>
        </w:rPr>
        <w:t xml:space="preserve">Рис. </w:t>
      </w:r>
      <w:r w:rsidR="00F12444">
        <w:rPr>
          <w:rFonts w:eastAsiaTheme="minorHAnsi"/>
          <w:i/>
          <w:sz w:val="28"/>
          <w:szCs w:val="28"/>
        </w:rPr>
        <w:t>9</w:t>
      </w:r>
      <w:r w:rsidRPr="000E1AA5">
        <w:rPr>
          <w:rFonts w:eastAsiaTheme="minorHAnsi"/>
          <w:i/>
          <w:sz w:val="28"/>
          <w:szCs w:val="28"/>
        </w:rPr>
        <w:t>. Распределение первичных баллов и шкала перевода первичного балла в отметку, русский язык, 4 класс</w:t>
      </w:r>
    </w:p>
    <w:p w:rsidR="000D57AF" w:rsidRDefault="000D57AF" w:rsidP="001A2D42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p w:rsidR="000E1AA5" w:rsidRPr="000D57AF" w:rsidRDefault="000D57AF" w:rsidP="000D57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0D57AF">
        <w:rPr>
          <w:rFonts w:eastAsiaTheme="minorHAnsi"/>
          <w:sz w:val="28"/>
          <w:szCs w:val="28"/>
        </w:rPr>
        <w:lastRenderedPageBreak/>
        <w:t>Диаграмма распределения не имеет нормальный вид, наблюдается явный «сдвиг» первичных баллов вправо (в сторону отметок «4» и «5») что может говорить о завышении отметок или о том, что учащимся помогали, значит, имеются признаки необъективности результатов;</w:t>
      </w:r>
    </w:p>
    <w:p w:rsidR="00E4380F" w:rsidRPr="000D57AF" w:rsidRDefault="0031616D" w:rsidP="001A2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0D57AF">
        <w:rPr>
          <w:rFonts w:eastAsiaTheme="minorHAnsi"/>
          <w:sz w:val="28"/>
          <w:szCs w:val="28"/>
        </w:rPr>
        <w:t>Н</w:t>
      </w:r>
      <w:r w:rsidR="00E4380F" w:rsidRPr="000D57AF">
        <w:rPr>
          <w:rFonts w:eastAsiaTheme="minorHAnsi"/>
          <w:sz w:val="28"/>
          <w:szCs w:val="28"/>
        </w:rPr>
        <w:t>а 14 баллах имеется «пик» – скачек доли учащихся, набравших данный балл, в сравнении с долей учащихся, набравший на 1 балл меньше, кроме того, доля учащихся, набравших 14 баллов в данной образовательной организации превышает аналогичный показатель по муниципалитету и краю, что также может являться признаком необъективности результатов; следует отметить, что в соответствии с рекомендациями по переводу первичных баллов в отметки, 14 баллов – нижняя граница отметки «3»;</w:t>
      </w:r>
    </w:p>
    <w:p w:rsidR="00E4380F" w:rsidRDefault="0031616D" w:rsidP="001A2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0D57AF">
        <w:rPr>
          <w:rFonts w:eastAsiaTheme="minorHAnsi"/>
          <w:sz w:val="28"/>
          <w:szCs w:val="28"/>
        </w:rPr>
        <w:t>И</w:t>
      </w:r>
      <w:r w:rsidR="00E4380F" w:rsidRPr="000D57AF">
        <w:rPr>
          <w:rFonts w:eastAsiaTheme="minorHAnsi"/>
          <w:sz w:val="28"/>
          <w:szCs w:val="28"/>
        </w:rPr>
        <w:t>меющиеся «пики» в районе 2</w:t>
      </w:r>
      <w:r w:rsidR="000D57AF" w:rsidRPr="000D57AF">
        <w:rPr>
          <w:rFonts w:eastAsiaTheme="minorHAnsi"/>
          <w:sz w:val="28"/>
          <w:szCs w:val="28"/>
        </w:rPr>
        <w:t>5, 30,33, 38 и 39</w:t>
      </w:r>
      <w:r w:rsidR="00E4380F" w:rsidRPr="000D57AF">
        <w:rPr>
          <w:rFonts w:eastAsiaTheme="minorHAnsi"/>
          <w:sz w:val="28"/>
          <w:szCs w:val="28"/>
        </w:rPr>
        <w:t xml:space="preserve"> баллов могут свидетельствовать как о том, что дети не освоили какие-то темы, которые были включены в работу, так и о том, что им не хватило времени на выполнение всех заданий работы. Потому необходимо провести дополнительный содержательный анализ полученных результатов. </w:t>
      </w:r>
    </w:p>
    <w:p w:rsidR="005758BC" w:rsidRDefault="005758BC" w:rsidP="001A2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</w:p>
    <w:p w:rsidR="005758BC" w:rsidRDefault="005758BC" w:rsidP="005758BC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5758BC" w:rsidRDefault="005758BC" w:rsidP="005758BC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48CC1F" wp14:editId="3DC20F5E">
            <wp:extent cx="5939790" cy="2924175"/>
            <wp:effectExtent l="0" t="0" r="381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1593"/>
        <w:gridCol w:w="1593"/>
        <w:gridCol w:w="1593"/>
        <w:gridCol w:w="1593"/>
      </w:tblGrid>
      <w:tr w:rsidR="005758BC" w:rsidRPr="005758BC" w:rsidTr="005758BC">
        <w:tc>
          <w:tcPr>
            <w:tcW w:w="2972" w:type="dxa"/>
          </w:tcPr>
          <w:p w:rsidR="005758BC" w:rsidRPr="005758BC" w:rsidRDefault="005758BC" w:rsidP="00575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Отметки по пятибалльной шкале</w:t>
            </w:r>
          </w:p>
        </w:tc>
        <w:tc>
          <w:tcPr>
            <w:tcW w:w="1593" w:type="dxa"/>
          </w:tcPr>
          <w:p w:rsidR="005758BC" w:rsidRPr="005758BC" w:rsidRDefault="005758BC" w:rsidP="00575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«2»</w:t>
            </w:r>
          </w:p>
        </w:tc>
        <w:tc>
          <w:tcPr>
            <w:tcW w:w="1593" w:type="dxa"/>
          </w:tcPr>
          <w:p w:rsidR="005758BC" w:rsidRPr="005758BC" w:rsidRDefault="005758BC" w:rsidP="00575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«3»</w:t>
            </w:r>
          </w:p>
        </w:tc>
        <w:tc>
          <w:tcPr>
            <w:tcW w:w="1593" w:type="dxa"/>
          </w:tcPr>
          <w:p w:rsidR="005758BC" w:rsidRPr="005758BC" w:rsidRDefault="005758BC" w:rsidP="00575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«4»</w:t>
            </w:r>
          </w:p>
        </w:tc>
        <w:tc>
          <w:tcPr>
            <w:tcW w:w="1593" w:type="dxa"/>
          </w:tcPr>
          <w:p w:rsidR="005758BC" w:rsidRPr="005758BC" w:rsidRDefault="005758BC" w:rsidP="00575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«5»</w:t>
            </w:r>
          </w:p>
        </w:tc>
      </w:tr>
      <w:tr w:rsidR="005758BC" w:rsidRPr="005758BC" w:rsidTr="005758BC">
        <w:tc>
          <w:tcPr>
            <w:tcW w:w="2972" w:type="dxa"/>
          </w:tcPr>
          <w:p w:rsidR="005758BC" w:rsidRPr="005758BC" w:rsidRDefault="005758BC" w:rsidP="001A2D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</w:rPr>
            </w:pPr>
          </w:p>
        </w:tc>
        <w:tc>
          <w:tcPr>
            <w:tcW w:w="1593" w:type="dxa"/>
          </w:tcPr>
          <w:p w:rsidR="005758BC" w:rsidRPr="005758BC" w:rsidRDefault="005758BC" w:rsidP="00575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 w:rsidRPr="005758BC">
              <w:rPr>
                <w:rFonts w:eastAsiaTheme="minorHAnsi"/>
              </w:rPr>
              <w:t>0-17</w:t>
            </w:r>
          </w:p>
        </w:tc>
        <w:tc>
          <w:tcPr>
            <w:tcW w:w="1593" w:type="dxa"/>
          </w:tcPr>
          <w:p w:rsidR="005758BC" w:rsidRPr="005758BC" w:rsidRDefault="005758BC" w:rsidP="00575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 w:rsidRPr="005758BC">
              <w:rPr>
                <w:rFonts w:eastAsiaTheme="minorHAnsi"/>
              </w:rPr>
              <w:t>18-28</w:t>
            </w:r>
          </w:p>
        </w:tc>
        <w:tc>
          <w:tcPr>
            <w:tcW w:w="1593" w:type="dxa"/>
          </w:tcPr>
          <w:p w:rsidR="005758BC" w:rsidRPr="005758BC" w:rsidRDefault="005758BC" w:rsidP="00575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 w:rsidRPr="005758BC">
              <w:rPr>
                <w:rFonts w:eastAsiaTheme="minorHAnsi"/>
              </w:rPr>
              <w:t>29-38</w:t>
            </w:r>
          </w:p>
        </w:tc>
        <w:tc>
          <w:tcPr>
            <w:tcW w:w="1593" w:type="dxa"/>
          </w:tcPr>
          <w:p w:rsidR="005758BC" w:rsidRPr="005758BC" w:rsidRDefault="005758BC" w:rsidP="005758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 w:rsidRPr="005758BC">
              <w:rPr>
                <w:rFonts w:eastAsiaTheme="minorHAnsi"/>
              </w:rPr>
              <w:t>39-45</w:t>
            </w:r>
          </w:p>
        </w:tc>
      </w:tr>
    </w:tbl>
    <w:p w:rsidR="005758BC" w:rsidRDefault="005758BC" w:rsidP="001A2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</w:p>
    <w:p w:rsidR="005758BC" w:rsidRDefault="005758BC" w:rsidP="001A2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</w:p>
    <w:p w:rsidR="005758BC" w:rsidRDefault="005758BC" w:rsidP="005758BC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0E1AA5">
        <w:rPr>
          <w:rFonts w:eastAsiaTheme="minorHAnsi"/>
          <w:i/>
          <w:sz w:val="28"/>
          <w:szCs w:val="28"/>
        </w:rPr>
        <w:t xml:space="preserve">Рис. </w:t>
      </w:r>
      <w:r w:rsidR="00F12444">
        <w:rPr>
          <w:rFonts w:eastAsiaTheme="minorHAnsi"/>
          <w:i/>
          <w:sz w:val="28"/>
          <w:szCs w:val="28"/>
        </w:rPr>
        <w:t>10</w:t>
      </w:r>
      <w:r w:rsidRPr="000E1AA5">
        <w:rPr>
          <w:rFonts w:eastAsiaTheme="minorHAnsi"/>
          <w:i/>
          <w:sz w:val="28"/>
          <w:szCs w:val="28"/>
        </w:rPr>
        <w:t xml:space="preserve">. Распределение первичных баллов и шкала перевода первичного балла в отметку, русский язык, </w:t>
      </w:r>
      <w:r>
        <w:rPr>
          <w:rFonts w:eastAsiaTheme="minorHAnsi"/>
          <w:i/>
          <w:sz w:val="28"/>
          <w:szCs w:val="28"/>
        </w:rPr>
        <w:t>5</w:t>
      </w:r>
      <w:r w:rsidRPr="000E1AA5">
        <w:rPr>
          <w:rFonts w:eastAsiaTheme="minorHAnsi"/>
          <w:i/>
          <w:sz w:val="28"/>
          <w:szCs w:val="28"/>
        </w:rPr>
        <w:t xml:space="preserve"> класс</w:t>
      </w:r>
    </w:p>
    <w:p w:rsidR="005758BC" w:rsidRDefault="005758BC" w:rsidP="005758BC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5758BC" w:rsidRPr="000D57AF" w:rsidRDefault="005758BC" w:rsidP="005758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0D57AF">
        <w:rPr>
          <w:rFonts w:eastAsiaTheme="minorHAnsi"/>
          <w:sz w:val="28"/>
          <w:szCs w:val="28"/>
        </w:rPr>
        <w:t xml:space="preserve">Диаграмма распределения не имеет нормальный вид, наблюдается явный «сдвиг» первичных баллов </w:t>
      </w:r>
      <w:r w:rsidR="00324E1E">
        <w:rPr>
          <w:rFonts w:eastAsiaTheme="minorHAnsi"/>
          <w:sz w:val="28"/>
          <w:szCs w:val="28"/>
        </w:rPr>
        <w:t>влево</w:t>
      </w:r>
      <w:r w:rsidRPr="000D57AF">
        <w:rPr>
          <w:rFonts w:eastAsiaTheme="minorHAnsi"/>
          <w:sz w:val="28"/>
          <w:szCs w:val="28"/>
        </w:rPr>
        <w:t xml:space="preserve"> (в сторону отмет</w:t>
      </w:r>
      <w:r w:rsidR="00324E1E">
        <w:rPr>
          <w:rFonts w:eastAsiaTheme="minorHAnsi"/>
          <w:sz w:val="28"/>
          <w:szCs w:val="28"/>
        </w:rPr>
        <w:t>ки</w:t>
      </w:r>
      <w:r w:rsidRPr="000D57AF">
        <w:rPr>
          <w:rFonts w:eastAsiaTheme="minorHAnsi"/>
          <w:sz w:val="28"/>
          <w:szCs w:val="28"/>
        </w:rPr>
        <w:t xml:space="preserve"> «</w:t>
      </w:r>
      <w:r w:rsidR="00324E1E">
        <w:rPr>
          <w:rFonts w:eastAsiaTheme="minorHAnsi"/>
          <w:sz w:val="28"/>
          <w:szCs w:val="28"/>
        </w:rPr>
        <w:t>2</w:t>
      </w:r>
      <w:r w:rsidRPr="000D57AF">
        <w:rPr>
          <w:rFonts w:eastAsiaTheme="minorHAnsi"/>
          <w:sz w:val="28"/>
          <w:szCs w:val="28"/>
        </w:rPr>
        <w:t>») имеются признаки необъективности результатов;</w:t>
      </w:r>
    </w:p>
    <w:p w:rsidR="005758BC" w:rsidRPr="000D57AF" w:rsidRDefault="005758BC" w:rsidP="005758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0D57AF">
        <w:rPr>
          <w:rFonts w:eastAsiaTheme="minorHAnsi"/>
          <w:sz w:val="28"/>
          <w:szCs w:val="28"/>
        </w:rPr>
        <w:lastRenderedPageBreak/>
        <w:t>На 1</w:t>
      </w:r>
      <w:r w:rsidR="00324E1E">
        <w:rPr>
          <w:rFonts w:eastAsiaTheme="minorHAnsi"/>
          <w:sz w:val="28"/>
          <w:szCs w:val="28"/>
        </w:rPr>
        <w:t xml:space="preserve">8 </w:t>
      </w:r>
      <w:r w:rsidRPr="000D57AF">
        <w:rPr>
          <w:rFonts w:eastAsiaTheme="minorHAnsi"/>
          <w:sz w:val="28"/>
          <w:szCs w:val="28"/>
        </w:rPr>
        <w:t>баллах имеется «пик» – скачек доли учащихся, набравших данный балл, в сравнении с долей учащихся, набравший на 1 балл меньше, кроме того, доля учащихся, набравших 1</w:t>
      </w:r>
      <w:r w:rsidR="00324E1E">
        <w:rPr>
          <w:rFonts w:eastAsiaTheme="minorHAnsi"/>
          <w:sz w:val="28"/>
          <w:szCs w:val="28"/>
        </w:rPr>
        <w:t>8</w:t>
      </w:r>
      <w:r w:rsidRPr="000D57AF">
        <w:rPr>
          <w:rFonts w:eastAsiaTheme="minorHAnsi"/>
          <w:sz w:val="28"/>
          <w:szCs w:val="28"/>
        </w:rPr>
        <w:t xml:space="preserve"> баллов в данной образовательной организации превышает аналогичный показатель по муниципалитету и краю, что также может являться признаком необъективности результатов; следует отметить, что в соответствии с рекомендациями по переводу первичных баллов в отметки, 1</w:t>
      </w:r>
      <w:r w:rsidR="00324E1E">
        <w:rPr>
          <w:rFonts w:eastAsiaTheme="minorHAnsi"/>
          <w:sz w:val="28"/>
          <w:szCs w:val="28"/>
        </w:rPr>
        <w:t>8</w:t>
      </w:r>
      <w:r w:rsidRPr="000D57AF">
        <w:rPr>
          <w:rFonts w:eastAsiaTheme="minorHAnsi"/>
          <w:sz w:val="28"/>
          <w:szCs w:val="28"/>
        </w:rPr>
        <w:t xml:space="preserve"> баллов – нижняя граница отметки «3»;</w:t>
      </w:r>
    </w:p>
    <w:p w:rsidR="005758BC" w:rsidRDefault="005758BC" w:rsidP="000B0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0D57AF">
        <w:rPr>
          <w:rFonts w:eastAsiaTheme="minorHAnsi"/>
          <w:sz w:val="28"/>
          <w:szCs w:val="28"/>
        </w:rPr>
        <w:t xml:space="preserve">Имеющиеся «пики» в районе </w:t>
      </w:r>
      <w:r w:rsidR="00324E1E">
        <w:rPr>
          <w:rFonts w:eastAsiaTheme="minorHAnsi"/>
          <w:sz w:val="28"/>
          <w:szCs w:val="28"/>
        </w:rPr>
        <w:t>18</w:t>
      </w:r>
      <w:r w:rsidRPr="000D57AF">
        <w:rPr>
          <w:rFonts w:eastAsiaTheme="minorHAnsi"/>
          <w:sz w:val="28"/>
          <w:szCs w:val="28"/>
        </w:rPr>
        <w:t xml:space="preserve">, </w:t>
      </w:r>
      <w:r w:rsidR="00324E1E">
        <w:rPr>
          <w:rFonts w:eastAsiaTheme="minorHAnsi"/>
          <w:sz w:val="28"/>
          <w:szCs w:val="28"/>
        </w:rPr>
        <w:t>19</w:t>
      </w:r>
      <w:r w:rsidRPr="000D57AF">
        <w:rPr>
          <w:rFonts w:eastAsiaTheme="minorHAnsi"/>
          <w:sz w:val="28"/>
          <w:szCs w:val="28"/>
        </w:rPr>
        <w:t>,</w:t>
      </w:r>
      <w:r w:rsidR="00324E1E">
        <w:rPr>
          <w:rFonts w:eastAsiaTheme="minorHAnsi"/>
          <w:sz w:val="28"/>
          <w:szCs w:val="28"/>
        </w:rPr>
        <w:t xml:space="preserve"> 21</w:t>
      </w:r>
      <w:r w:rsidR="00F12444">
        <w:rPr>
          <w:rFonts w:eastAsiaTheme="minorHAnsi"/>
          <w:sz w:val="28"/>
          <w:szCs w:val="28"/>
        </w:rPr>
        <w:t xml:space="preserve"> </w:t>
      </w:r>
      <w:r w:rsidRPr="000D57AF">
        <w:rPr>
          <w:rFonts w:eastAsiaTheme="minorHAnsi"/>
          <w:sz w:val="28"/>
          <w:szCs w:val="28"/>
        </w:rPr>
        <w:t xml:space="preserve">баллов могут свидетельствовать как о том, что дети не освоили какие-то темы, которые были включены в работу, так и о том, что им не хватило времени на выполнение всех заданий работы. Потому необходимо провести дополнительный содержательный анализ полученных результатов. </w:t>
      </w:r>
    </w:p>
    <w:p w:rsidR="00F12444" w:rsidRDefault="00F12444" w:rsidP="000B0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</w:p>
    <w:p w:rsidR="00F12444" w:rsidRDefault="00F12444" w:rsidP="000B0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</w:p>
    <w:p w:rsidR="00F12444" w:rsidRDefault="00F12444" w:rsidP="000B0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</w:p>
    <w:p w:rsidR="00F12444" w:rsidRDefault="00F12444" w:rsidP="000B0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</w:p>
    <w:p w:rsidR="00F12444" w:rsidRDefault="00F12444" w:rsidP="00F1244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44D93C" wp14:editId="07B33C80">
            <wp:extent cx="5939790" cy="2430145"/>
            <wp:effectExtent l="0" t="0" r="381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1593"/>
        <w:gridCol w:w="1593"/>
        <w:gridCol w:w="1593"/>
        <w:gridCol w:w="1593"/>
      </w:tblGrid>
      <w:tr w:rsidR="00F12444" w:rsidRPr="005758BC" w:rsidTr="008572B4">
        <w:tc>
          <w:tcPr>
            <w:tcW w:w="2972" w:type="dxa"/>
          </w:tcPr>
          <w:p w:rsidR="00F12444" w:rsidRPr="005758BC" w:rsidRDefault="00F12444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Отметки по пятибалльной шкале</w:t>
            </w:r>
          </w:p>
        </w:tc>
        <w:tc>
          <w:tcPr>
            <w:tcW w:w="1593" w:type="dxa"/>
          </w:tcPr>
          <w:p w:rsidR="00F12444" w:rsidRPr="005758BC" w:rsidRDefault="00F12444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«2»</w:t>
            </w:r>
          </w:p>
        </w:tc>
        <w:tc>
          <w:tcPr>
            <w:tcW w:w="1593" w:type="dxa"/>
          </w:tcPr>
          <w:p w:rsidR="00F12444" w:rsidRPr="005758BC" w:rsidRDefault="00F12444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«3»</w:t>
            </w:r>
          </w:p>
        </w:tc>
        <w:tc>
          <w:tcPr>
            <w:tcW w:w="1593" w:type="dxa"/>
          </w:tcPr>
          <w:p w:rsidR="00F12444" w:rsidRPr="005758BC" w:rsidRDefault="00F12444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«4»</w:t>
            </w:r>
          </w:p>
        </w:tc>
        <w:tc>
          <w:tcPr>
            <w:tcW w:w="1593" w:type="dxa"/>
          </w:tcPr>
          <w:p w:rsidR="00F12444" w:rsidRPr="005758BC" w:rsidRDefault="00F12444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«5»</w:t>
            </w:r>
          </w:p>
        </w:tc>
      </w:tr>
      <w:tr w:rsidR="00F12444" w:rsidRPr="005758BC" w:rsidTr="008572B4">
        <w:tc>
          <w:tcPr>
            <w:tcW w:w="2972" w:type="dxa"/>
          </w:tcPr>
          <w:p w:rsidR="00F12444" w:rsidRPr="005758BC" w:rsidRDefault="00F12444" w:rsidP="008572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</w:rPr>
            </w:pPr>
          </w:p>
        </w:tc>
        <w:tc>
          <w:tcPr>
            <w:tcW w:w="1593" w:type="dxa"/>
          </w:tcPr>
          <w:p w:rsidR="00F12444" w:rsidRPr="005758BC" w:rsidRDefault="00F12444" w:rsidP="00F124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 w:rsidRPr="005758BC">
              <w:rPr>
                <w:rFonts w:eastAsiaTheme="minorHAnsi"/>
              </w:rPr>
              <w:t>0-</w:t>
            </w:r>
            <w:r>
              <w:rPr>
                <w:rFonts w:eastAsiaTheme="minorHAnsi"/>
              </w:rPr>
              <w:t>5</w:t>
            </w:r>
          </w:p>
        </w:tc>
        <w:tc>
          <w:tcPr>
            <w:tcW w:w="1593" w:type="dxa"/>
          </w:tcPr>
          <w:p w:rsidR="00F12444" w:rsidRPr="005758BC" w:rsidRDefault="00F12444" w:rsidP="00F124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6</w:t>
            </w:r>
            <w:r w:rsidRPr="005758BC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9</w:t>
            </w:r>
          </w:p>
        </w:tc>
        <w:tc>
          <w:tcPr>
            <w:tcW w:w="1593" w:type="dxa"/>
          </w:tcPr>
          <w:p w:rsidR="00F12444" w:rsidRPr="005758BC" w:rsidRDefault="00F12444" w:rsidP="00F124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10</w:t>
            </w:r>
            <w:r w:rsidRPr="005758BC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14</w:t>
            </w:r>
          </w:p>
        </w:tc>
        <w:tc>
          <w:tcPr>
            <w:tcW w:w="1593" w:type="dxa"/>
          </w:tcPr>
          <w:p w:rsidR="00F12444" w:rsidRPr="005758BC" w:rsidRDefault="00F12444" w:rsidP="00F124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15</w:t>
            </w:r>
            <w:r w:rsidRPr="005758BC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20</w:t>
            </w:r>
          </w:p>
        </w:tc>
      </w:tr>
    </w:tbl>
    <w:p w:rsidR="00F12444" w:rsidRDefault="00F12444" w:rsidP="00F1244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F12444" w:rsidRDefault="00F12444" w:rsidP="00F1244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0E1AA5">
        <w:rPr>
          <w:rFonts w:eastAsiaTheme="minorHAnsi"/>
          <w:i/>
          <w:sz w:val="28"/>
          <w:szCs w:val="28"/>
        </w:rPr>
        <w:t xml:space="preserve">Рис. </w:t>
      </w:r>
      <w:r>
        <w:rPr>
          <w:rFonts w:eastAsiaTheme="minorHAnsi"/>
          <w:i/>
          <w:sz w:val="28"/>
          <w:szCs w:val="28"/>
        </w:rPr>
        <w:t>11</w:t>
      </w:r>
      <w:r w:rsidRPr="000E1AA5">
        <w:rPr>
          <w:rFonts w:eastAsiaTheme="minorHAnsi"/>
          <w:i/>
          <w:sz w:val="28"/>
          <w:szCs w:val="28"/>
        </w:rPr>
        <w:t>. Распределение первичных баллов и шкала пере</w:t>
      </w:r>
      <w:r>
        <w:rPr>
          <w:rFonts w:eastAsiaTheme="minorHAnsi"/>
          <w:i/>
          <w:sz w:val="28"/>
          <w:szCs w:val="28"/>
        </w:rPr>
        <w:t>вода первичного балла в отметку (математика</w:t>
      </w:r>
      <w:r w:rsidRPr="000E1AA5">
        <w:rPr>
          <w:rFonts w:eastAsiaTheme="minorHAnsi"/>
          <w:i/>
          <w:sz w:val="28"/>
          <w:szCs w:val="28"/>
        </w:rPr>
        <w:t xml:space="preserve">, </w:t>
      </w:r>
      <w:r>
        <w:rPr>
          <w:rFonts w:eastAsiaTheme="minorHAnsi"/>
          <w:i/>
          <w:sz w:val="28"/>
          <w:szCs w:val="28"/>
        </w:rPr>
        <w:t>4</w:t>
      </w:r>
      <w:r w:rsidRPr="000E1AA5">
        <w:rPr>
          <w:rFonts w:eastAsiaTheme="minorHAnsi"/>
          <w:i/>
          <w:sz w:val="28"/>
          <w:szCs w:val="28"/>
        </w:rPr>
        <w:t xml:space="preserve"> класс</w:t>
      </w:r>
      <w:r>
        <w:rPr>
          <w:rFonts w:eastAsiaTheme="minorHAnsi"/>
          <w:i/>
          <w:sz w:val="28"/>
          <w:szCs w:val="28"/>
        </w:rPr>
        <w:t>)</w:t>
      </w:r>
    </w:p>
    <w:p w:rsidR="00F12444" w:rsidRDefault="00F12444" w:rsidP="00F1244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F12444" w:rsidRPr="00F12444" w:rsidRDefault="00F12444" w:rsidP="00F124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12444">
        <w:rPr>
          <w:rFonts w:eastAsiaTheme="minorHAnsi"/>
          <w:sz w:val="28"/>
          <w:szCs w:val="28"/>
        </w:rPr>
        <w:t>Диаграмма распределения имеет нормальный вид, наблюдается явный «сдвиг» первичных баллов влево (в сторону отметки «2») имеются признаки необъективности результатов;</w:t>
      </w:r>
    </w:p>
    <w:p w:rsidR="00F12444" w:rsidRPr="00F12444" w:rsidRDefault="00F12444" w:rsidP="00F124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F12444">
        <w:rPr>
          <w:rFonts w:eastAsiaTheme="minorHAnsi"/>
          <w:sz w:val="28"/>
          <w:szCs w:val="28"/>
        </w:rPr>
        <w:t xml:space="preserve">На 6 баллах имеется «пик» – скачек доли учащихся, набравших данный балл, в сравнении с долей учащихся, набравший на 1 балл меньше, кроме того, доля учащихся, набравших 6 баллов в данной образовательной организации превышает аналогичный показатель по муниципалитету и краю, что также может являться признаком необъективности результатов; следует отметить, что в соответствии с рекомендациями по переводу первичных баллов в отметки, </w:t>
      </w:r>
      <w:r>
        <w:rPr>
          <w:rFonts w:eastAsiaTheme="minorHAnsi"/>
          <w:sz w:val="28"/>
          <w:szCs w:val="28"/>
        </w:rPr>
        <w:t xml:space="preserve">  </w:t>
      </w:r>
      <w:r w:rsidRPr="00F12444">
        <w:rPr>
          <w:rFonts w:eastAsiaTheme="minorHAnsi"/>
          <w:sz w:val="28"/>
          <w:szCs w:val="28"/>
        </w:rPr>
        <w:t>6 баллов – нижняя граница отметки «3»;</w:t>
      </w:r>
    </w:p>
    <w:p w:rsidR="00F12444" w:rsidRPr="00F12444" w:rsidRDefault="00F12444" w:rsidP="00F124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F12444">
        <w:rPr>
          <w:rFonts w:eastAsiaTheme="minorHAnsi"/>
          <w:sz w:val="28"/>
          <w:szCs w:val="28"/>
        </w:rPr>
        <w:lastRenderedPageBreak/>
        <w:t xml:space="preserve">Имеющиеся «пики» в районе 12 и 19 баллов могут свидетельствовать как о том, что дети не освоили какие-то темы, которые были включены в работу, так и о том, что им не хватило времени на выполнение всех заданий работы. Потому необходимо провести дополнительный содержательный анализ полученных результатов. </w:t>
      </w:r>
    </w:p>
    <w:p w:rsidR="00547A56" w:rsidRPr="00ED0149" w:rsidRDefault="00ED0149" w:rsidP="00ED014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DD6454" wp14:editId="5BD9D797">
            <wp:extent cx="5939790" cy="247904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56" w:rsidRPr="00F12444" w:rsidRDefault="00547A56" w:rsidP="00F1244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i/>
          <w:color w:val="FF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1593"/>
        <w:gridCol w:w="1593"/>
        <w:gridCol w:w="1593"/>
        <w:gridCol w:w="1593"/>
      </w:tblGrid>
      <w:tr w:rsidR="00547A56" w:rsidRPr="005758BC" w:rsidTr="008572B4">
        <w:tc>
          <w:tcPr>
            <w:tcW w:w="2972" w:type="dxa"/>
          </w:tcPr>
          <w:p w:rsidR="00547A56" w:rsidRPr="005758BC" w:rsidRDefault="00547A56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Отметки по пятибалльной шкале</w:t>
            </w:r>
          </w:p>
        </w:tc>
        <w:tc>
          <w:tcPr>
            <w:tcW w:w="1593" w:type="dxa"/>
          </w:tcPr>
          <w:p w:rsidR="00547A56" w:rsidRPr="005758BC" w:rsidRDefault="00547A56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«2»</w:t>
            </w:r>
          </w:p>
        </w:tc>
        <w:tc>
          <w:tcPr>
            <w:tcW w:w="1593" w:type="dxa"/>
          </w:tcPr>
          <w:p w:rsidR="00547A56" w:rsidRPr="005758BC" w:rsidRDefault="00547A56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«3»</w:t>
            </w:r>
          </w:p>
        </w:tc>
        <w:tc>
          <w:tcPr>
            <w:tcW w:w="1593" w:type="dxa"/>
          </w:tcPr>
          <w:p w:rsidR="00547A56" w:rsidRPr="005758BC" w:rsidRDefault="00547A56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«4»</w:t>
            </w:r>
          </w:p>
        </w:tc>
        <w:tc>
          <w:tcPr>
            <w:tcW w:w="1593" w:type="dxa"/>
          </w:tcPr>
          <w:p w:rsidR="00547A56" w:rsidRPr="005758BC" w:rsidRDefault="00547A56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  <w:b/>
              </w:rPr>
            </w:pPr>
            <w:r w:rsidRPr="005758BC">
              <w:rPr>
                <w:rFonts w:eastAsiaTheme="minorHAnsi"/>
                <w:b/>
              </w:rPr>
              <w:t>«5»</w:t>
            </w:r>
          </w:p>
        </w:tc>
      </w:tr>
      <w:tr w:rsidR="00547A56" w:rsidRPr="005758BC" w:rsidTr="008572B4">
        <w:tc>
          <w:tcPr>
            <w:tcW w:w="2972" w:type="dxa"/>
          </w:tcPr>
          <w:p w:rsidR="00547A56" w:rsidRPr="005758BC" w:rsidRDefault="00547A56" w:rsidP="008572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/>
              </w:rPr>
            </w:pPr>
          </w:p>
        </w:tc>
        <w:tc>
          <w:tcPr>
            <w:tcW w:w="1593" w:type="dxa"/>
          </w:tcPr>
          <w:p w:rsidR="00547A56" w:rsidRPr="005758BC" w:rsidRDefault="00547A56" w:rsidP="00547A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 w:rsidRPr="005758BC">
              <w:rPr>
                <w:rFonts w:eastAsiaTheme="minorHAnsi"/>
              </w:rPr>
              <w:t>0-</w:t>
            </w:r>
            <w:r>
              <w:rPr>
                <w:rFonts w:eastAsiaTheme="minorHAnsi"/>
              </w:rPr>
              <w:t>6</w:t>
            </w:r>
          </w:p>
        </w:tc>
        <w:tc>
          <w:tcPr>
            <w:tcW w:w="1593" w:type="dxa"/>
          </w:tcPr>
          <w:p w:rsidR="00547A56" w:rsidRPr="005758BC" w:rsidRDefault="00547A56" w:rsidP="00547A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7</w:t>
            </w:r>
            <w:r w:rsidRPr="005758BC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10</w:t>
            </w:r>
          </w:p>
        </w:tc>
        <w:tc>
          <w:tcPr>
            <w:tcW w:w="1593" w:type="dxa"/>
          </w:tcPr>
          <w:p w:rsidR="00547A56" w:rsidRPr="005758BC" w:rsidRDefault="00547A56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11</w:t>
            </w:r>
            <w:r w:rsidRPr="005758BC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14</w:t>
            </w:r>
          </w:p>
        </w:tc>
        <w:tc>
          <w:tcPr>
            <w:tcW w:w="1593" w:type="dxa"/>
          </w:tcPr>
          <w:p w:rsidR="00547A56" w:rsidRPr="005758BC" w:rsidRDefault="00547A56" w:rsidP="00857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15</w:t>
            </w:r>
            <w:r w:rsidRPr="005758BC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20</w:t>
            </w:r>
          </w:p>
        </w:tc>
      </w:tr>
    </w:tbl>
    <w:p w:rsidR="00ED0149" w:rsidRPr="00ED0149" w:rsidRDefault="00ED0149" w:rsidP="00ED014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ED0149">
        <w:rPr>
          <w:rFonts w:eastAsiaTheme="minorHAnsi"/>
          <w:i/>
          <w:sz w:val="28"/>
          <w:szCs w:val="28"/>
        </w:rPr>
        <w:t>Рис. 12. Распределение первичных баллов и шкала перевода первичного балла в отметку (математика, 5 класс)</w:t>
      </w:r>
    </w:p>
    <w:p w:rsidR="00F12444" w:rsidRPr="00ED0149" w:rsidRDefault="00F12444" w:rsidP="00F1244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F12444" w:rsidRPr="00ED0149" w:rsidRDefault="00F12444" w:rsidP="00F124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ED0149">
        <w:rPr>
          <w:rFonts w:eastAsiaTheme="minorHAnsi"/>
          <w:sz w:val="28"/>
          <w:szCs w:val="28"/>
        </w:rPr>
        <w:t>Диаграмма распределения</w:t>
      </w:r>
      <w:r w:rsidR="00ED0149" w:rsidRPr="00ED0149">
        <w:rPr>
          <w:rFonts w:eastAsiaTheme="minorHAnsi"/>
          <w:sz w:val="28"/>
          <w:szCs w:val="28"/>
        </w:rPr>
        <w:t xml:space="preserve"> имеет нормальный вид.</w:t>
      </w:r>
    </w:p>
    <w:p w:rsidR="00F12444" w:rsidRPr="00ED0149" w:rsidRDefault="00F12444" w:rsidP="00F124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ED0149">
        <w:rPr>
          <w:rFonts w:eastAsiaTheme="minorHAnsi"/>
          <w:sz w:val="28"/>
          <w:szCs w:val="28"/>
        </w:rPr>
        <w:t xml:space="preserve">На </w:t>
      </w:r>
      <w:r w:rsidR="00ED0149" w:rsidRPr="00ED0149">
        <w:rPr>
          <w:rFonts w:eastAsiaTheme="minorHAnsi"/>
          <w:sz w:val="28"/>
          <w:szCs w:val="28"/>
        </w:rPr>
        <w:t>7</w:t>
      </w:r>
      <w:r w:rsidRPr="00ED0149">
        <w:rPr>
          <w:rFonts w:eastAsiaTheme="minorHAnsi"/>
          <w:sz w:val="28"/>
          <w:szCs w:val="28"/>
        </w:rPr>
        <w:t xml:space="preserve"> баллах имеется «пик» – скачек доли учащихся, набравших данный балл, в сравнении с долей учащихся, набравший на 1 балл меньше, кроме того, доля учащихся, набравших </w:t>
      </w:r>
      <w:r w:rsidR="00ED0149" w:rsidRPr="00ED0149">
        <w:rPr>
          <w:rFonts w:eastAsiaTheme="minorHAnsi"/>
          <w:sz w:val="28"/>
          <w:szCs w:val="28"/>
        </w:rPr>
        <w:t>7</w:t>
      </w:r>
      <w:r w:rsidRPr="00ED0149">
        <w:rPr>
          <w:rFonts w:eastAsiaTheme="minorHAnsi"/>
          <w:sz w:val="28"/>
          <w:szCs w:val="28"/>
        </w:rPr>
        <w:t xml:space="preserve"> баллов в данной образовательной организации превышает аналогичный показатель по муниципалитету и краю, что также может являться признаком необъективности результатов; следует отметить, что в соответствии с рекомендациями по переводу первичных баллов в отметки, </w:t>
      </w:r>
      <w:r w:rsidR="00ED0149" w:rsidRPr="00ED0149">
        <w:rPr>
          <w:rFonts w:eastAsiaTheme="minorHAnsi"/>
          <w:sz w:val="28"/>
          <w:szCs w:val="28"/>
        </w:rPr>
        <w:t>7</w:t>
      </w:r>
      <w:r w:rsidRPr="00ED0149">
        <w:rPr>
          <w:rFonts w:eastAsiaTheme="minorHAnsi"/>
          <w:sz w:val="28"/>
          <w:szCs w:val="28"/>
        </w:rPr>
        <w:t xml:space="preserve"> баллов – нижняя граница отметки «3»;</w:t>
      </w:r>
    </w:p>
    <w:p w:rsidR="00F12444" w:rsidRPr="00ED0149" w:rsidRDefault="00F12444" w:rsidP="00F124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ED0149">
        <w:rPr>
          <w:rFonts w:eastAsiaTheme="minorHAnsi"/>
          <w:sz w:val="28"/>
          <w:szCs w:val="28"/>
        </w:rPr>
        <w:t xml:space="preserve">Имеющиеся «пики» в районе </w:t>
      </w:r>
      <w:r w:rsidR="00ED0149" w:rsidRPr="00ED0149">
        <w:rPr>
          <w:rFonts w:eastAsiaTheme="minorHAnsi"/>
          <w:sz w:val="28"/>
          <w:szCs w:val="28"/>
        </w:rPr>
        <w:t>7</w:t>
      </w:r>
      <w:r w:rsidRPr="00ED0149">
        <w:rPr>
          <w:rFonts w:eastAsiaTheme="minorHAnsi"/>
          <w:sz w:val="28"/>
          <w:szCs w:val="28"/>
        </w:rPr>
        <w:t xml:space="preserve">, </w:t>
      </w:r>
      <w:r w:rsidR="00ED0149" w:rsidRPr="00ED0149">
        <w:rPr>
          <w:rFonts w:eastAsiaTheme="minorHAnsi"/>
          <w:sz w:val="28"/>
          <w:szCs w:val="28"/>
        </w:rPr>
        <w:t>8</w:t>
      </w:r>
      <w:r w:rsidRPr="00ED0149">
        <w:rPr>
          <w:rFonts w:eastAsiaTheme="minorHAnsi"/>
          <w:sz w:val="28"/>
          <w:szCs w:val="28"/>
        </w:rPr>
        <w:t xml:space="preserve">, </w:t>
      </w:r>
      <w:r w:rsidR="00ED0149" w:rsidRPr="00ED0149">
        <w:rPr>
          <w:rFonts w:eastAsiaTheme="minorHAnsi"/>
          <w:sz w:val="28"/>
          <w:szCs w:val="28"/>
        </w:rPr>
        <w:t xml:space="preserve">18 </w:t>
      </w:r>
      <w:r w:rsidRPr="00ED0149">
        <w:rPr>
          <w:rFonts w:eastAsiaTheme="minorHAnsi"/>
          <w:sz w:val="28"/>
          <w:szCs w:val="28"/>
        </w:rPr>
        <w:t xml:space="preserve">баллов могут свидетельствовать как о том, что дети не освоили какие-то темы, которые были включены в работу, так и о том, что им не хватило времени на выполнение всех заданий работы. Потому необходимо провести дополнительный содержательный анализ полученных результатов. </w:t>
      </w:r>
    </w:p>
    <w:p w:rsidR="0031616D" w:rsidRPr="00F12444" w:rsidRDefault="0031616D" w:rsidP="001A2D42">
      <w:pPr>
        <w:spacing w:after="0" w:line="240" w:lineRule="auto"/>
        <w:ind w:firstLine="708"/>
        <w:jc w:val="both"/>
        <w:rPr>
          <w:rFonts w:eastAsiaTheme="minorHAnsi"/>
          <w:b/>
          <w:color w:val="FF0000"/>
          <w:sz w:val="28"/>
          <w:szCs w:val="28"/>
        </w:rPr>
      </w:pPr>
    </w:p>
    <w:p w:rsidR="00E4380F" w:rsidRPr="0031616D" w:rsidRDefault="00E4380F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31616D">
        <w:rPr>
          <w:rFonts w:eastAsiaTheme="minorHAnsi"/>
          <w:b/>
          <w:sz w:val="28"/>
          <w:szCs w:val="28"/>
        </w:rPr>
        <w:t>Шаг 5. Проанализировать результаты выполнения отдельных заданий проверочной работы</w:t>
      </w:r>
    </w:p>
    <w:p w:rsidR="004C5DC1" w:rsidRPr="00F704C8" w:rsidRDefault="004C5DC1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E4380F" w:rsidRPr="00F704C8" w:rsidRDefault="00D90748" w:rsidP="00E4380F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FFFA3C" wp14:editId="0320C625">
            <wp:extent cx="5810250" cy="2809875"/>
            <wp:effectExtent l="0" t="0" r="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4380F" w:rsidRPr="001A2D42" w:rsidRDefault="00E4380F" w:rsidP="001A2D42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1A2D42">
        <w:rPr>
          <w:rFonts w:eastAsiaTheme="minorHAnsi"/>
          <w:i/>
          <w:sz w:val="28"/>
          <w:szCs w:val="28"/>
        </w:rPr>
        <w:t xml:space="preserve">Рис. </w:t>
      </w:r>
      <w:r w:rsidR="00F12444">
        <w:rPr>
          <w:rFonts w:eastAsiaTheme="minorHAnsi"/>
          <w:i/>
          <w:sz w:val="28"/>
          <w:szCs w:val="28"/>
        </w:rPr>
        <w:t>1</w:t>
      </w:r>
      <w:r w:rsidR="008572B4">
        <w:rPr>
          <w:rFonts w:eastAsiaTheme="minorHAnsi"/>
          <w:i/>
          <w:sz w:val="28"/>
          <w:szCs w:val="28"/>
        </w:rPr>
        <w:t>3</w:t>
      </w:r>
      <w:r w:rsidRPr="001A2D42">
        <w:rPr>
          <w:rFonts w:eastAsiaTheme="minorHAnsi"/>
          <w:i/>
          <w:sz w:val="28"/>
          <w:szCs w:val="28"/>
        </w:rPr>
        <w:t xml:space="preserve">. Решаемость отдельных заданий ВПР по русскому языку в </w:t>
      </w:r>
      <w:r w:rsidR="00884BCB">
        <w:rPr>
          <w:rFonts w:eastAsiaTheme="minorHAnsi"/>
          <w:i/>
          <w:sz w:val="28"/>
          <w:szCs w:val="28"/>
        </w:rPr>
        <w:t>4</w:t>
      </w:r>
      <w:r w:rsidRPr="001A2D42">
        <w:rPr>
          <w:rFonts w:eastAsiaTheme="minorHAnsi"/>
          <w:i/>
          <w:sz w:val="28"/>
          <w:szCs w:val="28"/>
        </w:rPr>
        <w:t xml:space="preserve"> классе в </w:t>
      </w:r>
      <w:r w:rsidR="006626D1">
        <w:rPr>
          <w:rFonts w:eastAsiaTheme="minorHAnsi"/>
          <w:i/>
          <w:sz w:val="28"/>
          <w:szCs w:val="28"/>
        </w:rPr>
        <w:t>МАОУ «СШ № 35»</w:t>
      </w:r>
      <w:r w:rsidRPr="001A2D42">
        <w:rPr>
          <w:rFonts w:eastAsiaTheme="minorHAnsi"/>
          <w:i/>
          <w:sz w:val="28"/>
          <w:szCs w:val="28"/>
        </w:rPr>
        <w:t xml:space="preserve"> в сравнении с результатами по муниципалитету и краю.</w:t>
      </w:r>
    </w:p>
    <w:p w:rsidR="004C5DC1" w:rsidRPr="00D90748" w:rsidRDefault="004C5DC1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E4380F" w:rsidRPr="00D90748" w:rsidRDefault="00E4380F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D90748">
        <w:rPr>
          <w:rFonts w:eastAsiaTheme="minorHAnsi"/>
          <w:sz w:val="28"/>
          <w:szCs w:val="28"/>
        </w:rPr>
        <w:t xml:space="preserve">В соответствии с представленными на рис. </w:t>
      </w:r>
      <w:r w:rsidR="00F12444">
        <w:rPr>
          <w:rFonts w:eastAsiaTheme="minorHAnsi"/>
          <w:sz w:val="28"/>
          <w:szCs w:val="28"/>
        </w:rPr>
        <w:t>1</w:t>
      </w:r>
      <w:r w:rsidR="008572B4">
        <w:rPr>
          <w:rFonts w:eastAsiaTheme="minorHAnsi"/>
          <w:sz w:val="28"/>
          <w:szCs w:val="28"/>
        </w:rPr>
        <w:t>3</w:t>
      </w:r>
      <w:r w:rsidRPr="00D90748">
        <w:rPr>
          <w:rFonts w:eastAsiaTheme="minorHAnsi"/>
          <w:sz w:val="28"/>
          <w:szCs w:val="28"/>
        </w:rPr>
        <w:t xml:space="preserve"> данными можно сделать следующие выводы: </w:t>
      </w:r>
    </w:p>
    <w:p w:rsidR="00E4380F" w:rsidRPr="00123D4E" w:rsidRDefault="00E4380F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23D4E">
        <w:rPr>
          <w:rFonts w:eastAsiaTheme="minorHAnsi"/>
          <w:sz w:val="28"/>
          <w:szCs w:val="28"/>
        </w:rPr>
        <w:t>1. </w:t>
      </w:r>
      <w:r w:rsidR="0031616D" w:rsidRPr="00123D4E">
        <w:rPr>
          <w:rFonts w:eastAsiaTheme="minorHAnsi"/>
          <w:sz w:val="28"/>
          <w:szCs w:val="28"/>
        </w:rPr>
        <w:t>Б</w:t>
      </w:r>
      <w:r w:rsidRPr="00123D4E">
        <w:rPr>
          <w:rFonts w:eastAsiaTheme="minorHAnsi"/>
          <w:sz w:val="28"/>
          <w:szCs w:val="28"/>
        </w:rPr>
        <w:t xml:space="preserve">ольшинство заданий проверочной работы было выполнено учащимися </w:t>
      </w:r>
      <w:r w:rsidR="00123D4E" w:rsidRPr="00123D4E">
        <w:rPr>
          <w:rFonts w:eastAsiaTheme="minorHAnsi"/>
          <w:sz w:val="28"/>
          <w:szCs w:val="28"/>
        </w:rPr>
        <w:t>МАОУ «СШ № 35»</w:t>
      </w:r>
      <w:r w:rsidRPr="00123D4E">
        <w:rPr>
          <w:rFonts w:eastAsiaTheme="minorHAnsi"/>
          <w:sz w:val="28"/>
          <w:szCs w:val="28"/>
        </w:rPr>
        <w:t xml:space="preserve"> лучше, чем в целом по муниципалитету и краю (1К1-2К1,</w:t>
      </w:r>
      <w:r w:rsidR="00123D4E" w:rsidRPr="00123D4E">
        <w:rPr>
          <w:rFonts w:eastAsiaTheme="minorHAnsi"/>
          <w:sz w:val="28"/>
          <w:szCs w:val="28"/>
        </w:rPr>
        <w:t>3.1, 3.2, 6,7,8,9,10,13.1, 13.2, 14,15.1,15.2</w:t>
      </w:r>
      <w:r w:rsidRPr="00123D4E">
        <w:rPr>
          <w:rFonts w:eastAsiaTheme="minorHAnsi"/>
          <w:sz w:val="28"/>
          <w:szCs w:val="28"/>
        </w:rPr>
        <w:t>);</w:t>
      </w:r>
    </w:p>
    <w:p w:rsidR="00E4380F" w:rsidRPr="00123D4E" w:rsidRDefault="00E4380F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23D4E">
        <w:rPr>
          <w:rFonts w:eastAsiaTheme="minorHAnsi"/>
          <w:sz w:val="28"/>
          <w:szCs w:val="28"/>
        </w:rPr>
        <w:t>2. </w:t>
      </w:r>
      <w:r w:rsidR="0031616D" w:rsidRPr="00123D4E">
        <w:rPr>
          <w:rFonts w:eastAsiaTheme="minorHAnsi"/>
          <w:sz w:val="28"/>
          <w:szCs w:val="28"/>
        </w:rPr>
        <w:t>Р</w:t>
      </w:r>
      <w:r w:rsidRPr="00123D4E">
        <w:rPr>
          <w:rFonts w:eastAsiaTheme="minorHAnsi"/>
          <w:sz w:val="28"/>
          <w:szCs w:val="28"/>
        </w:rPr>
        <w:t xml:space="preserve">ешаемость некоторых заданий работы в </w:t>
      </w:r>
      <w:r w:rsidR="00123D4E" w:rsidRPr="00123D4E">
        <w:rPr>
          <w:rFonts w:eastAsiaTheme="minorHAnsi"/>
          <w:sz w:val="28"/>
          <w:szCs w:val="28"/>
        </w:rPr>
        <w:t>МАОУ «СШ № 35»</w:t>
      </w:r>
      <w:r w:rsidRPr="00123D4E">
        <w:rPr>
          <w:rFonts w:eastAsiaTheme="minorHAnsi"/>
          <w:sz w:val="28"/>
          <w:szCs w:val="28"/>
        </w:rPr>
        <w:t xml:space="preserve"> оказалась ниже, чем в целом по муниципалитету и краю (</w:t>
      </w:r>
      <w:r w:rsidR="00123D4E" w:rsidRPr="00123D4E">
        <w:rPr>
          <w:rFonts w:eastAsiaTheme="minorHAnsi"/>
          <w:sz w:val="28"/>
          <w:szCs w:val="28"/>
        </w:rPr>
        <w:t>2, 12.1, 12.2</w:t>
      </w:r>
      <w:r w:rsidRPr="00123D4E">
        <w:rPr>
          <w:rFonts w:eastAsiaTheme="minorHAnsi"/>
          <w:sz w:val="28"/>
          <w:szCs w:val="28"/>
        </w:rPr>
        <w:t>);</w:t>
      </w:r>
    </w:p>
    <w:p w:rsidR="00E4380F" w:rsidRPr="00123D4E" w:rsidRDefault="00E4380F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23D4E">
        <w:rPr>
          <w:rFonts w:eastAsiaTheme="minorHAnsi"/>
          <w:sz w:val="28"/>
          <w:szCs w:val="28"/>
        </w:rPr>
        <w:t>3. </w:t>
      </w:r>
      <w:r w:rsidR="00123D4E" w:rsidRPr="00123D4E">
        <w:rPr>
          <w:rFonts w:eastAsiaTheme="minorHAnsi"/>
          <w:sz w:val="28"/>
          <w:szCs w:val="28"/>
        </w:rPr>
        <w:t xml:space="preserve"> В</w:t>
      </w:r>
      <w:r w:rsidRPr="00123D4E">
        <w:rPr>
          <w:rFonts w:eastAsiaTheme="minorHAnsi"/>
          <w:sz w:val="28"/>
          <w:szCs w:val="28"/>
        </w:rPr>
        <w:t xml:space="preserve">се задания проверочной работы были выполнены более 50% учащихся </w:t>
      </w:r>
      <w:r w:rsidR="00123D4E" w:rsidRPr="00123D4E">
        <w:rPr>
          <w:rFonts w:eastAsiaTheme="minorHAnsi"/>
          <w:sz w:val="28"/>
          <w:szCs w:val="28"/>
        </w:rPr>
        <w:t>4</w:t>
      </w:r>
      <w:r w:rsidRPr="00123D4E">
        <w:rPr>
          <w:rFonts w:eastAsiaTheme="minorHAnsi"/>
          <w:sz w:val="28"/>
          <w:szCs w:val="28"/>
        </w:rPr>
        <w:t xml:space="preserve"> классов </w:t>
      </w:r>
      <w:r w:rsidR="00123D4E" w:rsidRPr="00123D4E">
        <w:rPr>
          <w:rFonts w:eastAsiaTheme="minorHAnsi"/>
          <w:sz w:val="28"/>
          <w:szCs w:val="28"/>
        </w:rPr>
        <w:t>МАОУ «СШ № 35»</w:t>
      </w:r>
      <w:r w:rsidRPr="00123D4E">
        <w:rPr>
          <w:rFonts w:eastAsiaTheme="minorHAnsi"/>
          <w:sz w:val="28"/>
          <w:szCs w:val="28"/>
        </w:rPr>
        <w:t>,</w:t>
      </w:r>
    </w:p>
    <w:p w:rsidR="00E4380F" w:rsidRPr="00123D4E" w:rsidRDefault="00E4380F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123D4E">
        <w:rPr>
          <w:rFonts w:eastAsiaTheme="minorHAnsi"/>
          <w:sz w:val="28"/>
          <w:szCs w:val="28"/>
        </w:rPr>
        <w:t xml:space="preserve">4. Среди заданий проверочной работы есть те, которые были выполнены более 80% участников работы в </w:t>
      </w:r>
      <w:r w:rsidR="00123D4E" w:rsidRPr="00123D4E">
        <w:rPr>
          <w:rFonts w:eastAsiaTheme="minorHAnsi"/>
          <w:sz w:val="28"/>
          <w:szCs w:val="28"/>
        </w:rPr>
        <w:t>МАОУ «СШ № 35»</w:t>
      </w:r>
      <w:r w:rsidRPr="00123D4E">
        <w:rPr>
          <w:rFonts w:eastAsiaTheme="minorHAnsi"/>
          <w:sz w:val="28"/>
          <w:szCs w:val="28"/>
        </w:rPr>
        <w:t xml:space="preserve">, что говорит о высоком уровне сформированности умений, проверяемых данными заданиями; вместе с тем учащиеся, не выполнившие данные задания, требуют дополнительного внимания со стороны педагога для выявления причин их неуспешности и ликвидации имеющихся пробелов в знаниях. </w:t>
      </w:r>
    </w:p>
    <w:p w:rsidR="00E4380F" w:rsidRDefault="00E4380F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0D0518">
        <w:rPr>
          <w:rFonts w:eastAsiaTheme="minorHAnsi"/>
          <w:sz w:val="28"/>
          <w:szCs w:val="28"/>
        </w:rPr>
        <w:t>Высокий результат выполнения этих заданий может говорить об успешных педагогических практиках формирования соответствующих умений и преподавания отдельных тем, что должно быть освещено на заседании школьного методического объединения. Вместе с тем необходимо учитывать, что высокие результаты учащихся не должны быть следствием «натаскивания» учащихся на выполнение типовых заданий ВПР, планомерной подготовки к проверочной работе.</w:t>
      </w:r>
    </w:p>
    <w:p w:rsidR="006626D1" w:rsidRDefault="006626D1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6626D1" w:rsidRDefault="001C1C48" w:rsidP="001C1C48">
      <w:pPr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282C05" wp14:editId="6953E56D">
            <wp:extent cx="5939790" cy="354901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A3" w:rsidRDefault="000B05A3" w:rsidP="001C1C48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0B05A3" w:rsidRPr="001A2D42" w:rsidRDefault="000B05A3" w:rsidP="000B05A3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1A2D42">
        <w:rPr>
          <w:rFonts w:eastAsiaTheme="minorHAnsi"/>
          <w:i/>
          <w:sz w:val="28"/>
          <w:szCs w:val="28"/>
        </w:rPr>
        <w:t xml:space="preserve">Рис. </w:t>
      </w:r>
      <w:r w:rsidR="00F12444">
        <w:rPr>
          <w:rFonts w:eastAsiaTheme="minorHAnsi"/>
          <w:i/>
          <w:sz w:val="28"/>
          <w:szCs w:val="28"/>
        </w:rPr>
        <w:t>1</w:t>
      </w:r>
      <w:r w:rsidR="008572B4">
        <w:rPr>
          <w:rFonts w:eastAsiaTheme="minorHAnsi"/>
          <w:i/>
          <w:sz w:val="28"/>
          <w:szCs w:val="28"/>
        </w:rPr>
        <w:t>4</w:t>
      </w:r>
      <w:r w:rsidRPr="001A2D42">
        <w:rPr>
          <w:rFonts w:eastAsiaTheme="minorHAnsi"/>
          <w:i/>
          <w:sz w:val="28"/>
          <w:szCs w:val="28"/>
        </w:rPr>
        <w:t xml:space="preserve">. Решаемость отдельных заданий ВПР по русскому языку в </w:t>
      </w:r>
      <w:r>
        <w:rPr>
          <w:rFonts w:eastAsiaTheme="minorHAnsi"/>
          <w:i/>
          <w:sz w:val="28"/>
          <w:szCs w:val="28"/>
        </w:rPr>
        <w:t>5</w:t>
      </w:r>
      <w:r w:rsidRPr="001A2D42">
        <w:rPr>
          <w:rFonts w:eastAsiaTheme="minorHAnsi"/>
          <w:i/>
          <w:sz w:val="28"/>
          <w:szCs w:val="28"/>
        </w:rPr>
        <w:t xml:space="preserve"> классе в </w:t>
      </w:r>
      <w:r>
        <w:rPr>
          <w:rFonts w:eastAsiaTheme="minorHAnsi"/>
          <w:i/>
          <w:sz w:val="28"/>
          <w:szCs w:val="28"/>
        </w:rPr>
        <w:t>МАОУ «СШ № 35»</w:t>
      </w:r>
      <w:r w:rsidRPr="001A2D42">
        <w:rPr>
          <w:rFonts w:eastAsiaTheme="minorHAnsi"/>
          <w:i/>
          <w:sz w:val="28"/>
          <w:szCs w:val="28"/>
        </w:rPr>
        <w:t xml:space="preserve"> в сравнении с результатами по муниципалитету и краю.</w:t>
      </w:r>
    </w:p>
    <w:p w:rsidR="000B05A3" w:rsidRPr="006626D1" w:rsidRDefault="000B05A3" w:rsidP="000B05A3">
      <w:pPr>
        <w:spacing w:after="0" w:line="240" w:lineRule="auto"/>
        <w:ind w:firstLine="709"/>
        <w:jc w:val="both"/>
        <w:rPr>
          <w:rFonts w:eastAsiaTheme="minorHAnsi"/>
          <w:color w:val="FF0000"/>
          <w:sz w:val="28"/>
          <w:szCs w:val="28"/>
        </w:rPr>
      </w:pPr>
    </w:p>
    <w:p w:rsidR="000B05A3" w:rsidRPr="00C66449" w:rsidRDefault="000B05A3" w:rsidP="000B05A3">
      <w:pPr>
        <w:spacing w:after="0" w:line="24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C66449">
        <w:rPr>
          <w:rFonts w:eastAsiaTheme="minorHAnsi"/>
          <w:color w:val="000000" w:themeColor="text1"/>
          <w:sz w:val="28"/>
          <w:szCs w:val="28"/>
        </w:rPr>
        <w:t xml:space="preserve">В соответствии с представленными на рис. </w:t>
      </w:r>
      <w:r w:rsidR="00F12444">
        <w:rPr>
          <w:rFonts w:eastAsiaTheme="minorHAnsi"/>
          <w:color w:val="000000" w:themeColor="text1"/>
          <w:sz w:val="28"/>
          <w:szCs w:val="28"/>
        </w:rPr>
        <w:t>1</w:t>
      </w:r>
      <w:r w:rsidR="008572B4">
        <w:rPr>
          <w:rFonts w:eastAsiaTheme="minorHAnsi"/>
          <w:color w:val="000000" w:themeColor="text1"/>
          <w:sz w:val="28"/>
          <w:szCs w:val="28"/>
        </w:rPr>
        <w:t>4</w:t>
      </w:r>
      <w:r w:rsidRPr="00C66449">
        <w:rPr>
          <w:rFonts w:eastAsiaTheme="minorHAnsi"/>
          <w:color w:val="000000" w:themeColor="text1"/>
          <w:sz w:val="28"/>
          <w:szCs w:val="28"/>
        </w:rPr>
        <w:t xml:space="preserve"> данными можно сделать следующие выводы: </w:t>
      </w:r>
    </w:p>
    <w:p w:rsidR="000B05A3" w:rsidRPr="00C66449" w:rsidRDefault="000B05A3" w:rsidP="000B05A3">
      <w:pPr>
        <w:spacing w:after="0" w:line="24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C66449">
        <w:rPr>
          <w:rFonts w:eastAsiaTheme="minorHAnsi"/>
          <w:color w:val="000000" w:themeColor="text1"/>
          <w:sz w:val="28"/>
          <w:szCs w:val="28"/>
        </w:rPr>
        <w:t xml:space="preserve">1. Большинство заданий проверочной работы было выполнено учащимися МАОУ «СШ № 35» </w:t>
      </w:r>
      <w:r w:rsidR="001C1C48" w:rsidRPr="00C66449">
        <w:rPr>
          <w:rFonts w:eastAsiaTheme="minorHAnsi"/>
          <w:color w:val="000000" w:themeColor="text1"/>
          <w:sz w:val="28"/>
          <w:szCs w:val="28"/>
        </w:rPr>
        <w:t>хуже</w:t>
      </w:r>
      <w:r w:rsidRPr="00C66449">
        <w:rPr>
          <w:rFonts w:eastAsiaTheme="minorHAnsi"/>
          <w:color w:val="000000" w:themeColor="text1"/>
          <w:sz w:val="28"/>
          <w:szCs w:val="28"/>
        </w:rPr>
        <w:t>, чем в целом по муниципалитету и краю (</w:t>
      </w:r>
      <w:r w:rsidR="001C1C48" w:rsidRPr="00C66449">
        <w:rPr>
          <w:rFonts w:eastAsiaTheme="minorHAnsi"/>
          <w:color w:val="000000" w:themeColor="text1"/>
          <w:sz w:val="28"/>
          <w:szCs w:val="28"/>
        </w:rPr>
        <w:t>2К1-</w:t>
      </w:r>
      <w:r w:rsidR="00C66449">
        <w:rPr>
          <w:rFonts w:eastAsiaTheme="minorHAnsi"/>
          <w:color w:val="000000" w:themeColor="text1"/>
          <w:sz w:val="28"/>
          <w:szCs w:val="28"/>
        </w:rPr>
        <w:t>2К</w:t>
      </w:r>
      <w:r w:rsidR="001C1C48" w:rsidRPr="00C66449">
        <w:rPr>
          <w:rFonts w:eastAsiaTheme="minorHAnsi"/>
          <w:color w:val="000000" w:themeColor="text1"/>
          <w:sz w:val="28"/>
          <w:szCs w:val="28"/>
        </w:rPr>
        <w:t xml:space="preserve">4, </w:t>
      </w:r>
      <w:r w:rsidR="00C66449" w:rsidRPr="00C66449">
        <w:rPr>
          <w:rFonts w:eastAsiaTheme="minorHAnsi"/>
          <w:color w:val="000000" w:themeColor="text1"/>
          <w:sz w:val="28"/>
          <w:szCs w:val="28"/>
        </w:rPr>
        <w:t>4</w:t>
      </w:r>
      <w:r w:rsidRPr="00C66449">
        <w:rPr>
          <w:rFonts w:eastAsiaTheme="minorHAnsi"/>
          <w:color w:val="000000" w:themeColor="text1"/>
          <w:sz w:val="28"/>
          <w:szCs w:val="28"/>
        </w:rPr>
        <w:t xml:space="preserve">.1, </w:t>
      </w:r>
      <w:r w:rsidR="00C66449" w:rsidRPr="00C66449">
        <w:rPr>
          <w:rFonts w:eastAsiaTheme="minorHAnsi"/>
          <w:color w:val="000000" w:themeColor="text1"/>
          <w:sz w:val="28"/>
          <w:szCs w:val="28"/>
        </w:rPr>
        <w:t>5.1</w:t>
      </w:r>
      <w:r w:rsidRPr="00C66449">
        <w:rPr>
          <w:rFonts w:eastAsiaTheme="minorHAnsi"/>
          <w:color w:val="000000" w:themeColor="text1"/>
          <w:sz w:val="28"/>
          <w:szCs w:val="28"/>
        </w:rPr>
        <w:t xml:space="preserve">, </w:t>
      </w:r>
      <w:r w:rsidR="00C66449" w:rsidRPr="00C66449">
        <w:rPr>
          <w:rFonts w:eastAsiaTheme="minorHAnsi"/>
          <w:color w:val="000000" w:themeColor="text1"/>
          <w:sz w:val="28"/>
          <w:szCs w:val="28"/>
        </w:rPr>
        <w:t>6.1, 6.2, 7.1, 7.2, 11,12</w:t>
      </w:r>
      <w:r w:rsidRPr="00C66449">
        <w:rPr>
          <w:rFonts w:eastAsiaTheme="minorHAnsi"/>
          <w:color w:val="000000" w:themeColor="text1"/>
          <w:sz w:val="28"/>
          <w:szCs w:val="28"/>
        </w:rPr>
        <w:t>);</w:t>
      </w:r>
    </w:p>
    <w:p w:rsidR="000B05A3" w:rsidRPr="00C66449" w:rsidRDefault="000B05A3" w:rsidP="000B05A3">
      <w:pPr>
        <w:spacing w:after="0" w:line="24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C66449">
        <w:rPr>
          <w:rFonts w:eastAsiaTheme="minorHAnsi"/>
          <w:color w:val="000000" w:themeColor="text1"/>
          <w:sz w:val="28"/>
          <w:szCs w:val="28"/>
        </w:rPr>
        <w:t xml:space="preserve">2. Решаемость некоторых заданий работы в МАОУ «СШ № 35» оказалась </w:t>
      </w:r>
      <w:r w:rsidR="001C1C48" w:rsidRPr="00C66449">
        <w:rPr>
          <w:rFonts w:eastAsiaTheme="minorHAnsi"/>
          <w:color w:val="000000" w:themeColor="text1"/>
          <w:sz w:val="28"/>
          <w:szCs w:val="28"/>
        </w:rPr>
        <w:t>выше</w:t>
      </w:r>
      <w:r w:rsidRPr="00C66449">
        <w:rPr>
          <w:rFonts w:eastAsiaTheme="minorHAnsi"/>
          <w:color w:val="000000" w:themeColor="text1"/>
          <w:sz w:val="28"/>
          <w:szCs w:val="28"/>
        </w:rPr>
        <w:t>, чем в целом по муниципалитету и краю (</w:t>
      </w:r>
      <w:r w:rsidR="00C66449" w:rsidRPr="00C66449">
        <w:rPr>
          <w:rFonts w:eastAsiaTheme="minorHAnsi"/>
          <w:color w:val="000000" w:themeColor="text1"/>
          <w:sz w:val="28"/>
          <w:szCs w:val="28"/>
        </w:rPr>
        <w:t>1К3</w:t>
      </w:r>
      <w:r w:rsidRPr="00C66449">
        <w:rPr>
          <w:rFonts w:eastAsiaTheme="minorHAnsi"/>
          <w:color w:val="000000" w:themeColor="text1"/>
          <w:sz w:val="28"/>
          <w:szCs w:val="28"/>
        </w:rPr>
        <w:t xml:space="preserve">, </w:t>
      </w:r>
      <w:r w:rsidR="00C66449" w:rsidRPr="00C66449">
        <w:rPr>
          <w:rFonts w:eastAsiaTheme="minorHAnsi"/>
          <w:color w:val="000000" w:themeColor="text1"/>
          <w:sz w:val="28"/>
          <w:szCs w:val="28"/>
        </w:rPr>
        <w:t>9,10</w:t>
      </w:r>
      <w:r w:rsidRPr="00C66449">
        <w:rPr>
          <w:rFonts w:eastAsiaTheme="minorHAnsi"/>
          <w:color w:val="000000" w:themeColor="text1"/>
          <w:sz w:val="28"/>
          <w:szCs w:val="28"/>
        </w:rPr>
        <w:t>);</w:t>
      </w:r>
    </w:p>
    <w:p w:rsidR="000B05A3" w:rsidRPr="00C66449" w:rsidRDefault="000B05A3" w:rsidP="00C66449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66449">
        <w:rPr>
          <w:rFonts w:eastAsiaTheme="minorHAnsi"/>
          <w:color w:val="000000" w:themeColor="text1"/>
          <w:sz w:val="28"/>
          <w:szCs w:val="28"/>
        </w:rPr>
        <w:t xml:space="preserve">3.  Все задания проверочной работы были выполнены </w:t>
      </w:r>
      <w:r w:rsidR="00C66449" w:rsidRPr="00C66449">
        <w:rPr>
          <w:rFonts w:eastAsiaTheme="minorHAnsi"/>
          <w:color w:val="000000" w:themeColor="text1"/>
          <w:sz w:val="28"/>
          <w:szCs w:val="28"/>
        </w:rPr>
        <w:t xml:space="preserve">менее </w:t>
      </w:r>
      <w:r w:rsidRPr="00C66449">
        <w:rPr>
          <w:rFonts w:eastAsiaTheme="minorHAnsi"/>
          <w:color w:val="000000" w:themeColor="text1"/>
          <w:sz w:val="28"/>
          <w:szCs w:val="28"/>
        </w:rPr>
        <w:t xml:space="preserve">50% учащихся </w:t>
      </w:r>
      <w:r w:rsidR="00C66449" w:rsidRPr="00C66449">
        <w:rPr>
          <w:rFonts w:eastAsiaTheme="minorHAnsi"/>
          <w:color w:val="000000" w:themeColor="text1"/>
          <w:sz w:val="28"/>
          <w:szCs w:val="28"/>
        </w:rPr>
        <w:t>5</w:t>
      </w:r>
      <w:r w:rsidRPr="00C66449">
        <w:rPr>
          <w:rFonts w:eastAsiaTheme="minorHAnsi"/>
          <w:color w:val="000000" w:themeColor="text1"/>
          <w:sz w:val="28"/>
          <w:szCs w:val="28"/>
        </w:rPr>
        <w:t xml:space="preserve"> классов МАОУ «СШ № 35»,</w:t>
      </w:r>
      <w:r w:rsidR="00C66449">
        <w:rPr>
          <w:rFonts w:eastAsiaTheme="minorHAnsi"/>
          <w:color w:val="000000" w:themeColor="text1"/>
          <w:sz w:val="28"/>
          <w:szCs w:val="28"/>
        </w:rPr>
        <w:t xml:space="preserve"> </w:t>
      </w:r>
      <w:r w:rsidR="00C66449" w:rsidRPr="00F704C8">
        <w:rPr>
          <w:rFonts w:eastAsiaTheme="minorHAnsi"/>
          <w:sz w:val="28"/>
          <w:szCs w:val="28"/>
        </w:rPr>
        <w:t>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0B05A3" w:rsidRPr="00C66449" w:rsidRDefault="000B05A3" w:rsidP="000B05A3">
      <w:pPr>
        <w:spacing w:after="0" w:line="24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C66449">
        <w:rPr>
          <w:rFonts w:eastAsiaTheme="minorHAnsi"/>
          <w:color w:val="000000" w:themeColor="text1"/>
          <w:sz w:val="28"/>
          <w:szCs w:val="28"/>
        </w:rPr>
        <w:t xml:space="preserve">4. Среди заданий проверочной работы есть те, которые были выполнены более 80% участников работы в МАОУ «СШ № 35», что говорит о высоком уровне сформированности умений, проверяемых данными заданиями; вместе с тем учащиеся, не выполнившие данные задания, требуют дополнительного внимания со стороны педагога для выявления причин их неуспешности и ликвидации имеющихся пробелов в знаниях. </w:t>
      </w:r>
    </w:p>
    <w:p w:rsidR="000B05A3" w:rsidRDefault="000B05A3" w:rsidP="004C15C3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8572B4" w:rsidRDefault="008572B4" w:rsidP="004C15C3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8572B4" w:rsidRDefault="00DE748E" w:rsidP="004C15C3">
      <w:pPr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91AB76" wp14:editId="722FF8FB">
            <wp:extent cx="5939790" cy="3216910"/>
            <wp:effectExtent l="0" t="0" r="381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B4" w:rsidRPr="000D0518" w:rsidRDefault="008572B4" w:rsidP="004C15C3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8572B4" w:rsidRPr="00DE748E" w:rsidRDefault="008572B4" w:rsidP="008572B4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DE748E">
        <w:rPr>
          <w:rFonts w:eastAsiaTheme="minorHAnsi"/>
          <w:i/>
          <w:sz w:val="28"/>
          <w:szCs w:val="28"/>
        </w:rPr>
        <w:t>Рис. 15. Решаемость отдельных заданий ВПР по математике в 4 классе в МАОУ «СШ № 35» в сравнении с результатами по муниципалитету и краю.</w:t>
      </w:r>
    </w:p>
    <w:p w:rsidR="008572B4" w:rsidRPr="00DE748E" w:rsidRDefault="008572B4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8572B4" w:rsidRPr="00DE748E" w:rsidRDefault="008572B4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DE748E">
        <w:rPr>
          <w:rFonts w:eastAsiaTheme="minorHAnsi"/>
          <w:sz w:val="28"/>
          <w:szCs w:val="28"/>
        </w:rPr>
        <w:t xml:space="preserve">В соответствии с представленными на рис. 15данными можно сделать следующие выводы: </w:t>
      </w:r>
    </w:p>
    <w:p w:rsidR="00DE748E" w:rsidRPr="00DE748E" w:rsidRDefault="00DE748E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DE748E">
        <w:rPr>
          <w:rFonts w:eastAsiaTheme="minorHAnsi"/>
          <w:sz w:val="28"/>
          <w:szCs w:val="28"/>
        </w:rPr>
        <w:t xml:space="preserve">1. </w:t>
      </w:r>
      <w:r w:rsidRPr="00DE748E">
        <w:rPr>
          <w:rFonts w:eastAsiaTheme="minorHAnsi"/>
          <w:sz w:val="28"/>
          <w:szCs w:val="28"/>
        </w:rPr>
        <w:t xml:space="preserve">Некоторые заданий проверочной работы было выполнено учащимися МАОУ «СШ № 35» </w:t>
      </w:r>
      <w:r w:rsidRPr="00DE748E">
        <w:rPr>
          <w:rFonts w:eastAsiaTheme="minorHAnsi"/>
          <w:sz w:val="28"/>
          <w:szCs w:val="28"/>
        </w:rPr>
        <w:t>лучше</w:t>
      </w:r>
      <w:r w:rsidRPr="00DE748E">
        <w:rPr>
          <w:rFonts w:eastAsiaTheme="minorHAnsi"/>
          <w:sz w:val="28"/>
          <w:szCs w:val="28"/>
        </w:rPr>
        <w:t>, чем в целом по муниципалитету и краю (</w:t>
      </w:r>
      <w:r w:rsidRPr="00DE748E">
        <w:rPr>
          <w:rFonts w:eastAsiaTheme="minorHAnsi"/>
          <w:sz w:val="28"/>
          <w:szCs w:val="28"/>
        </w:rPr>
        <w:t>1, 7, 9.1,9.2, 10.11);</w:t>
      </w:r>
    </w:p>
    <w:p w:rsidR="008572B4" w:rsidRPr="00DE748E" w:rsidRDefault="00DE748E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DE748E">
        <w:rPr>
          <w:rFonts w:eastAsiaTheme="minorHAnsi"/>
          <w:sz w:val="28"/>
          <w:szCs w:val="28"/>
        </w:rPr>
        <w:t>2</w:t>
      </w:r>
      <w:r w:rsidR="008572B4" w:rsidRPr="00DE748E">
        <w:rPr>
          <w:rFonts w:eastAsiaTheme="minorHAnsi"/>
          <w:sz w:val="28"/>
          <w:szCs w:val="28"/>
        </w:rPr>
        <w:t>. </w:t>
      </w:r>
      <w:r w:rsidRPr="00DE748E">
        <w:rPr>
          <w:rFonts w:eastAsiaTheme="minorHAnsi"/>
          <w:sz w:val="28"/>
          <w:szCs w:val="28"/>
        </w:rPr>
        <w:t>Некоторые</w:t>
      </w:r>
      <w:r w:rsidR="008572B4" w:rsidRPr="00DE748E">
        <w:rPr>
          <w:rFonts w:eastAsiaTheme="minorHAnsi"/>
          <w:sz w:val="28"/>
          <w:szCs w:val="28"/>
        </w:rPr>
        <w:t xml:space="preserve"> заданий проверочной работы было выполнено учащимися МАОУ «СШ № 35» хуже, чем в целом по муниципалитету и краю (</w:t>
      </w:r>
      <w:r w:rsidRPr="00DE748E">
        <w:rPr>
          <w:rFonts w:eastAsiaTheme="minorHAnsi"/>
          <w:sz w:val="28"/>
          <w:szCs w:val="28"/>
        </w:rPr>
        <w:t>2, 4, 5.1, 5.2, 8, 12</w:t>
      </w:r>
      <w:r w:rsidR="008572B4" w:rsidRPr="00DE748E">
        <w:rPr>
          <w:rFonts w:eastAsiaTheme="minorHAnsi"/>
          <w:sz w:val="28"/>
          <w:szCs w:val="28"/>
        </w:rPr>
        <w:t>);</w:t>
      </w:r>
    </w:p>
    <w:p w:rsidR="008572B4" w:rsidRPr="00DE748E" w:rsidRDefault="00DE748E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DE748E">
        <w:rPr>
          <w:rFonts w:eastAsiaTheme="minorHAnsi"/>
          <w:sz w:val="28"/>
          <w:szCs w:val="28"/>
        </w:rPr>
        <w:t>3</w:t>
      </w:r>
      <w:r w:rsidR="008572B4" w:rsidRPr="00DE748E">
        <w:rPr>
          <w:rFonts w:eastAsiaTheme="minorHAnsi"/>
          <w:sz w:val="28"/>
          <w:szCs w:val="28"/>
        </w:rPr>
        <w:t>. Решаемость некоторых заданий работы в МАОУ «СШ № 35» оказалась выше, чем в целом по муниципалитету и краю (</w:t>
      </w:r>
      <w:r w:rsidRPr="00DE748E">
        <w:rPr>
          <w:rFonts w:eastAsiaTheme="minorHAnsi"/>
          <w:sz w:val="28"/>
          <w:szCs w:val="28"/>
        </w:rPr>
        <w:t>1,7, 9.2, 10.11</w:t>
      </w:r>
      <w:r w:rsidR="008572B4" w:rsidRPr="00DE748E">
        <w:rPr>
          <w:rFonts w:eastAsiaTheme="minorHAnsi"/>
          <w:sz w:val="28"/>
          <w:szCs w:val="28"/>
        </w:rPr>
        <w:t>);</w:t>
      </w:r>
    </w:p>
    <w:p w:rsidR="008572B4" w:rsidRPr="00DE748E" w:rsidRDefault="00DE748E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DE748E">
        <w:rPr>
          <w:rFonts w:eastAsiaTheme="minorHAnsi"/>
          <w:sz w:val="28"/>
          <w:szCs w:val="28"/>
        </w:rPr>
        <w:t>4</w:t>
      </w:r>
      <w:r w:rsidR="008572B4" w:rsidRPr="00DE748E">
        <w:rPr>
          <w:rFonts w:eastAsiaTheme="minorHAnsi"/>
          <w:sz w:val="28"/>
          <w:szCs w:val="28"/>
        </w:rPr>
        <w:t xml:space="preserve">.  </w:t>
      </w:r>
      <w:r w:rsidRPr="00DE748E">
        <w:rPr>
          <w:rFonts w:eastAsiaTheme="minorHAnsi"/>
          <w:sz w:val="28"/>
          <w:szCs w:val="28"/>
        </w:rPr>
        <w:t xml:space="preserve">Некоторые </w:t>
      </w:r>
      <w:r w:rsidR="008572B4" w:rsidRPr="00DE748E">
        <w:rPr>
          <w:rFonts w:eastAsiaTheme="minorHAnsi"/>
          <w:sz w:val="28"/>
          <w:szCs w:val="28"/>
        </w:rPr>
        <w:t xml:space="preserve">задания проверочной работы были выполнены менее 50% учащихся </w:t>
      </w:r>
      <w:r w:rsidRPr="00DE748E">
        <w:rPr>
          <w:rFonts w:eastAsiaTheme="minorHAnsi"/>
          <w:sz w:val="28"/>
          <w:szCs w:val="28"/>
        </w:rPr>
        <w:t>4</w:t>
      </w:r>
      <w:r w:rsidR="008572B4" w:rsidRPr="00DE748E">
        <w:rPr>
          <w:rFonts w:eastAsiaTheme="minorHAnsi"/>
          <w:sz w:val="28"/>
          <w:szCs w:val="28"/>
        </w:rPr>
        <w:t xml:space="preserve"> классов МАОУ «СШ № 35», 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8572B4" w:rsidRPr="00DE748E" w:rsidRDefault="00DE748E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DE748E">
        <w:rPr>
          <w:rFonts w:eastAsiaTheme="minorHAnsi"/>
          <w:sz w:val="28"/>
          <w:szCs w:val="28"/>
        </w:rPr>
        <w:t>5</w:t>
      </w:r>
      <w:r w:rsidR="008572B4" w:rsidRPr="00DE748E">
        <w:rPr>
          <w:rFonts w:eastAsiaTheme="minorHAnsi"/>
          <w:sz w:val="28"/>
          <w:szCs w:val="28"/>
        </w:rPr>
        <w:t xml:space="preserve">. Среди заданий проверочной работы есть те, которые были выполнены более 80% участников работы в МАОУ «СШ № 35», что говорит о высоком уровне сформированности умений, проверяемых данными заданиями; вместе с тем учащиеся, не выполнившие данные задания, требуют дополнительного внимания со стороны педагога для выявления причин их неуспешности и ликвидации имеющихся пробелов в знаниях. </w:t>
      </w:r>
    </w:p>
    <w:p w:rsidR="008572B4" w:rsidRDefault="008572B4" w:rsidP="008572B4">
      <w:pPr>
        <w:spacing w:after="0" w:line="240" w:lineRule="auto"/>
        <w:ind w:firstLine="709"/>
        <w:jc w:val="both"/>
        <w:rPr>
          <w:rFonts w:eastAsiaTheme="minorHAnsi"/>
          <w:color w:val="FF0000"/>
          <w:sz w:val="28"/>
          <w:szCs w:val="28"/>
        </w:rPr>
      </w:pPr>
    </w:p>
    <w:p w:rsidR="00DE748E" w:rsidRDefault="00A808AF" w:rsidP="00A808A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EC32B9" wp14:editId="4268FC71">
            <wp:extent cx="5939790" cy="3642995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B4" w:rsidRPr="00A808AF" w:rsidRDefault="008572B4" w:rsidP="008572B4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A808AF">
        <w:rPr>
          <w:rFonts w:eastAsiaTheme="minorHAnsi"/>
          <w:i/>
          <w:sz w:val="28"/>
          <w:szCs w:val="28"/>
        </w:rPr>
        <w:t>Рис. 16. Решаемость отдельных заданий ВПР по математике в 5 классе в МАОУ «СШ № 35» в сравнении с результатами по муниципалитету и краю.</w:t>
      </w:r>
    </w:p>
    <w:p w:rsidR="008572B4" w:rsidRPr="008572B4" w:rsidRDefault="008572B4" w:rsidP="008572B4">
      <w:pPr>
        <w:spacing w:after="0" w:line="240" w:lineRule="auto"/>
        <w:ind w:firstLine="709"/>
        <w:jc w:val="both"/>
        <w:rPr>
          <w:rFonts w:eastAsiaTheme="minorHAnsi"/>
          <w:color w:val="FF0000"/>
          <w:sz w:val="28"/>
          <w:szCs w:val="28"/>
        </w:rPr>
      </w:pPr>
    </w:p>
    <w:p w:rsidR="008572B4" w:rsidRPr="00A808AF" w:rsidRDefault="008572B4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808AF">
        <w:rPr>
          <w:rFonts w:eastAsiaTheme="minorHAnsi"/>
          <w:sz w:val="28"/>
          <w:szCs w:val="28"/>
        </w:rPr>
        <w:t xml:space="preserve">В соответствии с представленными на рис. 16 данными можно сделать следующие выводы: </w:t>
      </w:r>
    </w:p>
    <w:p w:rsidR="008572B4" w:rsidRPr="00A808AF" w:rsidRDefault="008572B4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808AF">
        <w:rPr>
          <w:rFonts w:eastAsiaTheme="minorHAnsi"/>
          <w:sz w:val="28"/>
          <w:szCs w:val="28"/>
        </w:rPr>
        <w:t>1. Большинство заданий проверочной работы было выполнено учащимися МАОУ «СШ № 35» хуже, чем в целом по муниципалитету и краю (</w:t>
      </w:r>
      <w:r w:rsidR="00A808AF" w:rsidRPr="00A808AF">
        <w:rPr>
          <w:rFonts w:eastAsiaTheme="minorHAnsi"/>
          <w:sz w:val="28"/>
          <w:szCs w:val="28"/>
        </w:rPr>
        <w:t>1,2,3,4,5,7,8,9,10,12.1,13,14</w:t>
      </w:r>
      <w:r w:rsidRPr="00A808AF">
        <w:rPr>
          <w:rFonts w:eastAsiaTheme="minorHAnsi"/>
          <w:sz w:val="28"/>
          <w:szCs w:val="28"/>
        </w:rPr>
        <w:t>);</w:t>
      </w:r>
    </w:p>
    <w:p w:rsidR="008572B4" w:rsidRPr="00A808AF" w:rsidRDefault="008572B4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808AF">
        <w:rPr>
          <w:rFonts w:eastAsiaTheme="minorHAnsi"/>
          <w:sz w:val="28"/>
          <w:szCs w:val="28"/>
        </w:rPr>
        <w:t>2. Решаемость некоторых заданий работы в МАОУ «СШ № 35» оказалась выше, чем в целом по муниципалитету и краю (</w:t>
      </w:r>
      <w:r w:rsidR="00A808AF" w:rsidRPr="00A808AF">
        <w:rPr>
          <w:rFonts w:eastAsiaTheme="minorHAnsi"/>
          <w:sz w:val="28"/>
          <w:szCs w:val="28"/>
        </w:rPr>
        <w:t>6, 11.1, 11.2, 12.2,</w:t>
      </w:r>
      <w:r w:rsidRPr="00A808AF">
        <w:rPr>
          <w:rFonts w:eastAsiaTheme="minorHAnsi"/>
          <w:sz w:val="28"/>
          <w:szCs w:val="28"/>
        </w:rPr>
        <w:t>);</w:t>
      </w:r>
    </w:p>
    <w:p w:rsidR="008572B4" w:rsidRPr="00A808AF" w:rsidRDefault="008572B4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808AF">
        <w:rPr>
          <w:rFonts w:eastAsiaTheme="minorHAnsi"/>
          <w:sz w:val="28"/>
          <w:szCs w:val="28"/>
        </w:rPr>
        <w:t xml:space="preserve">3.  </w:t>
      </w:r>
      <w:r w:rsidR="00A808AF" w:rsidRPr="00A808AF">
        <w:rPr>
          <w:rFonts w:eastAsiaTheme="minorHAnsi"/>
          <w:sz w:val="28"/>
          <w:szCs w:val="28"/>
        </w:rPr>
        <w:t>Большинство</w:t>
      </w:r>
      <w:r w:rsidRPr="00A808AF">
        <w:rPr>
          <w:rFonts w:eastAsiaTheme="minorHAnsi"/>
          <w:sz w:val="28"/>
          <w:szCs w:val="28"/>
        </w:rPr>
        <w:t xml:space="preserve"> задани</w:t>
      </w:r>
      <w:r w:rsidR="00A808AF" w:rsidRPr="00A808AF">
        <w:rPr>
          <w:rFonts w:eastAsiaTheme="minorHAnsi"/>
          <w:sz w:val="28"/>
          <w:szCs w:val="28"/>
        </w:rPr>
        <w:t>й</w:t>
      </w:r>
      <w:r w:rsidRPr="00A808AF">
        <w:rPr>
          <w:rFonts w:eastAsiaTheme="minorHAnsi"/>
          <w:sz w:val="28"/>
          <w:szCs w:val="28"/>
        </w:rPr>
        <w:t xml:space="preserve"> проверочной работы были выполнены менее 50% учащихся 5 классов МАОУ «СШ № 35», это означает, что необходимо провести анализ причин снижения решаемости этих заданий, предусмотреть часы на повторение «западающих» у участников тем;</w:t>
      </w:r>
    </w:p>
    <w:p w:rsidR="008572B4" w:rsidRPr="00A808AF" w:rsidRDefault="008572B4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808AF">
        <w:rPr>
          <w:rFonts w:eastAsiaTheme="minorHAnsi"/>
          <w:sz w:val="28"/>
          <w:szCs w:val="28"/>
        </w:rPr>
        <w:t xml:space="preserve">4. Среди заданий проверочной работы есть те, которые были выполнены более 80% участников работы в МАОУ «СШ № 35», что говорит о высоком уровне сформированности умений, проверяемых данными заданиями; вместе с тем учащиеся, не выполнившие данные задания, требуют дополнительного внимания со стороны педагога для выявления причин их неуспешности и ликвидации имеющихся пробелов в знаниях. </w:t>
      </w:r>
    </w:p>
    <w:p w:rsidR="008572B4" w:rsidRPr="008572B4" w:rsidRDefault="008572B4" w:rsidP="008572B4">
      <w:pPr>
        <w:spacing w:after="0" w:line="240" w:lineRule="auto"/>
        <w:ind w:firstLine="709"/>
        <w:jc w:val="both"/>
        <w:rPr>
          <w:rFonts w:eastAsiaTheme="minorHAnsi"/>
          <w:color w:val="FF0000"/>
          <w:sz w:val="28"/>
          <w:szCs w:val="28"/>
        </w:rPr>
      </w:pPr>
    </w:p>
    <w:p w:rsidR="001A2D42" w:rsidRPr="00F704C8" w:rsidRDefault="001A2D42" w:rsidP="001A2D42">
      <w:pPr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</w:p>
    <w:p w:rsidR="00E4380F" w:rsidRPr="0031616D" w:rsidRDefault="00E4380F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31616D">
        <w:rPr>
          <w:rFonts w:eastAsiaTheme="minorHAnsi"/>
          <w:b/>
          <w:sz w:val="28"/>
          <w:szCs w:val="28"/>
        </w:rPr>
        <w:t>Шаг 6. Провести анализ выполнения заданий группами участников</w:t>
      </w:r>
    </w:p>
    <w:p w:rsidR="00E4380F" w:rsidRPr="00F704C8" w:rsidRDefault="007D32FC" w:rsidP="00E4380F">
      <w:pPr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6451FD" wp14:editId="4743FC45">
            <wp:extent cx="5939790" cy="251968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0F" w:rsidRPr="001A2D42" w:rsidRDefault="00E4380F" w:rsidP="001A2D42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1A2D42">
        <w:rPr>
          <w:rFonts w:eastAsiaTheme="minorHAnsi"/>
          <w:i/>
          <w:sz w:val="28"/>
          <w:szCs w:val="28"/>
        </w:rPr>
        <w:t xml:space="preserve">Рис. </w:t>
      </w:r>
      <w:r w:rsidR="008572B4">
        <w:rPr>
          <w:rFonts w:eastAsiaTheme="minorHAnsi"/>
          <w:i/>
          <w:sz w:val="28"/>
          <w:szCs w:val="28"/>
        </w:rPr>
        <w:t>17</w:t>
      </w:r>
      <w:r w:rsidRPr="001A2D42">
        <w:rPr>
          <w:rFonts w:eastAsiaTheme="minorHAnsi"/>
          <w:i/>
          <w:sz w:val="28"/>
          <w:szCs w:val="28"/>
        </w:rPr>
        <w:t xml:space="preserve">. Решаемость отдельных заданий ВПР по русскому языку в </w:t>
      </w:r>
      <w:r w:rsidR="000E1AA5">
        <w:rPr>
          <w:rFonts w:eastAsiaTheme="minorHAnsi"/>
          <w:i/>
          <w:sz w:val="28"/>
          <w:szCs w:val="28"/>
        </w:rPr>
        <w:t>4</w:t>
      </w:r>
      <w:r w:rsidRPr="001A2D42">
        <w:rPr>
          <w:rFonts w:eastAsiaTheme="minorHAnsi"/>
          <w:i/>
          <w:sz w:val="28"/>
          <w:szCs w:val="28"/>
        </w:rPr>
        <w:t> классе учащимися разных групп</w:t>
      </w:r>
    </w:p>
    <w:p w:rsidR="00E4380F" w:rsidRPr="00997E93" w:rsidRDefault="00E4380F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997E93">
        <w:rPr>
          <w:rFonts w:eastAsiaTheme="minorHAnsi"/>
          <w:sz w:val="28"/>
          <w:szCs w:val="28"/>
        </w:rPr>
        <w:t xml:space="preserve">По представленным на рис. </w:t>
      </w:r>
      <w:r w:rsidR="008572B4">
        <w:rPr>
          <w:rFonts w:eastAsiaTheme="minorHAnsi"/>
          <w:sz w:val="28"/>
          <w:szCs w:val="28"/>
        </w:rPr>
        <w:t>17</w:t>
      </w:r>
      <w:r w:rsidRPr="00997E93">
        <w:rPr>
          <w:rFonts w:eastAsiaTheme="minorHAnsi"/>
          <w:sz w:val="28"/>
          <w:szCs w:val="28"/>
        </w:rPr>
        <w:t xml:space="preserve"> данным </w:t>
      </w:r>
      <w:r w:rsidR="00997E93" w:rsidRPr="00997E93">
        <w:rPr>
          <w:rFonts w:eastAsiaTheme="minorHAnsi"/>
          <w:sz w:val="28"/>
          <w:szCs w:val="28"/>
        </w:rPr>
        <w:t>можно</w:t>
      </w:r>
      <w:r w:rsidRPr="00997E93">
        <w:rPr>
          <w:rFonts w:eastAsiaTheme="minorHAnsi"/>
          <w:sz w:val="28"/>
          <w:szCs w:val="28"/>
        </w:rPr>
        <w:t xml:space="preserve"> проследить общую тенденцию выполнения тех или иных заданий работы. </w:t>
      </w:r>
      <w:r w:rsidR="00DD7893">
        <w:rPr>
          <w:rFonts w:eastAsiaTheme="minorHAnsi"/>
          <w:sz w:val="28"/>
          <w:szCs w:val="28"/>
        </w:rPr>
        <w:t>Р</w:t>
      </w:r>
      <w:r w:rsidRPr="00997E93">
        <w:rPr>
          <w:rFonts w:eastAsiaTheme="minorHAnsi"/>
          <w:sz w:val="28"/>
          <w:szCs w:val="28"/>
        </w:rPr>
        <w:t xml:space="preserve">езультаты учащихся с отметками «3» и «4» </w:t>
      </w:r>
      <w:r w:rsidR="00997E93" w:rsidRPr="00997E93">
        <w:rPr>
          <w:rFonts w:eastAsiaTheme="minorHAnsi"/>
          <w:sz w:val="28"/>
          <w:szCs w:val="28"/>
        </w:rPr>
        <w:t>выше</w:t>
      </w:r>
      <w:r w:rsidRPr="00997E93">
        <w:rPr>
          <w:rFonts w:eastAsiaTheme="minorHAnsi"/>
          <w:sz w:val="28"/>
          <w:szCs w:val="28"/>
        </w:rPr>
        <w:t>, чем результаты учащихся с отметкой «2»</w:t>
      </w:r>
      <w:r w:rsidR="00997E93" w:rsidRPr="00997E93">
        <w:rPr>
          <w:rFonts w:eastAsiaTheme="minorHAnsi"/>
          <w:sz w:val="28"/>
          <w:szCs w:val="28"/>
        </w:rPr>
        <w:t xml:space="preserve">. </w:t>
      </w:r>
      <w:r w:rsidRPr="00997E93">
        <w:rPr>
          <w:rFonts w:eastAsiaTheme="minorHAnsi"/>
          <w:sz w:val="28"/>
          <w:szCs w:val="28"/>
        </w:rPr>
        <w:t xml:space="preserve">Такой </w:t>
      </w:r>
      <w:r w:rsidR="00997E93" w:rsidRPr="00997E93">
        <w:rPr>
          <w:rFonts w:eastAsiaTheme="minorHAnsi"/>
          <w:sz w:val="28"/>
          <w:szCs w:val="28"/>
        </w:rPr>
        <w:t xml:space="preserve">результат может говорить о </w:t>
      </w:r>
      <w:r w:rsidRPr="00997E93">
        <w:rPr>
          <w:rFonts w:eastAsiaTheme="minorHAnsi"/>
          <w:sz w:val="28"/>
          <w:szCs w:val="28"/>
        </w:rPr>
        <w:t xml:space="preserve">объективности результатов работы на этапе ее проведения </w:t>
      </w:r>
      <w:r w:rsidR="00997E93" w:rsidRPr="00997E93">
        <w:rPr>
          <w:rFonts w:eastAsiaTheme="minorHAnsi"/>
          <w:sz w:val="28"/>
          <w:szCs w:val="28"/>
        </w:rPr>
        <w:t>и</w:t>
      </w:r>
      <w:r w:rsidRPr="00997E93">
        <w:rPr>
          <w:rFonts w:eastAsiaTheme="minorHAnsi"/>
          <w:sz w:val="28"/>
          <w:szCs w:val="28"/>
        </w:rPr>
        <w:t xml:space="preserve"> проверки. </w:t>
      </w:r>
    </w:p>
    <w:p w:rsidR="0031616D" w:rsidRDefault="0031616D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4C15C3" w:rsidRDefault="004C15C3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4B35D9" wp14:editId="411AE7DC">
            <wp:extent cx="5939790" cy="2378075"/>
            <wp:effectExtent l="0" t="0" r="381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5C3" w:rsidRPr="00DD7893" w:rsidRDefault="004C15C3" w:rsidP="004C15C3">
      <w:pPr>
        <w:spacing w:after="0" w:line="240" w:lineRule="auto"/>
        <w:jc w:val="both"/>
        <w:rPr>
          <w:rFonts w:eastAsiaTheme="minorHAnsi"/>
          <w:i/>
          <w:color w:val="000000" w:themeColor="text1"/>
          <w:sz w:val="28"/>
          <w:szCs w:val="28"/>
        </w:rPr>
      </w:pPr>
      <w:r w:rsidRPr="00DD7893">
        <w:rPr>
          <w:rFonts w:eastAsiaTheme="minorHAnsi"/>
          <w:i/>
          <w:color w:val="000000" w:themeColor="text1"/>
          <w:sz w:val="28"/>
          <w:szCs w:val="28"/>
        </w:rPr>
        <w:t>Рис. 1</w:t>
      </w:r>
      <w:r w:rsidR="008572B4">
        <w:rPr>
          <w:rFonts w:eastAsiaTheme="minorHAnsi"/>
          <w:i/>
          <w:color w:val="000000" w:themeColor="text1"/>
          <w:sz w:val="28"/>
          <w:szCs w:val="28"/>
        </w:rPr>
        <w:t>8</w:t>
      </w:r>
      <w:r w:rsidRPr="00DD7893">
        <w:rPr>
          <w:rFonts w:eastAsiaTheme="minorHAnsi"/>
          <w:i/>
          <w:color w:val="000000" w:themeColor="text1"/>
          <w:sz w:val="28"/>
          <w:szCs w:val="28"/>
        </w:rPr>
        <w:t>. Решаемость отдельных заданий ВПР по русскому языку в 4 классе учащимися разных групп</w:t>
      </w:r>
    </w:p>
    <w:p w:rsidR="004C15C3" w:rsidRPr="00DD7893" w:rsidRDefault="004C15C3" w:rsidP="00DD7893">
      <w:pPr>
        <w:spacing w:after="0" w:line="24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DD7893">
        <w:rPr>
          <w:rFonts w:eastAsiaTheme="minorHAnsi"/>
          <w:color w:val="000000" w:themeColor="text1"/>
          <w:sz w:val="28"/>
          <w:szCs w:val="28"/>
        </w:rPr>
        <w:t>По представленным на рис. 1</w:t>
      </w:r>
      <w:r w:rsidR="008572B4">
        <w:rPr>
          <w:rFonts w:eastAsiaTheme="minorHAnsi"/>
          <w:color w:val="000000" w:themeColor="text1"/>
          <w:sz w:val="28"/>
          <w:szCs w:val="28"/>
        </w:rPr>
        <w:t>8</w:t>
      </w:r>
      <w:r w:rsidRPr="00DD7893">
        <w:rPr>
          <w:rFonts w:eastAsiaTheme="minorHAnsi"/>
          <w:color w:val="000000" w:themeColor="text1"/>
          <w:sz w:val="28"/>
          <w:szCs w:val="28"/>
        </w:rPr>
        <w:t xml:space="preserve"> данным можно проследить общую тенденцию выполнения тех или иных заданий работы. </w:t>
      </w:r>
      <w:r w:rsidR="00DD7893">
        <w:rPr>
          <w:rFonts w:eastAsiaTheme="minorHAnsi"/>
          <w:sz w:val="28"/>
          <w:szCs w:val="28"/>
        </w:rPr>
        <w:t>Р</w:t>
      </w:r>
      <w:r w:rsidR="00DD7893" w:rsidRPr="00997E93">
        <w:rPr>
          <w:rFonts w:eastAsiaTheme="minorHAnsi"/>
          <w:sz w:val="28"/>
          <w:szCs w:val="28"/>
        </w:rPr>
        <w:t>езультаты учащихся с отметками «3» и «4» выше, чем результаты учащихся с отметкой «2»</w:t>
      </w:r>
      <w:r w:rsidR="00DD7893">
        <w:rPr>
          <w:rFonts w:eastAsiaTheme="minorHAnsi"/>
          <w:sz w:val="28"/>
          <w:szCs w:val="28"/>
        </w:rPr>
        <w:t xml:space="preserve">, но ниже </w:t>
      </w:r>
      <w:r w:rsidR="007E74FF">
        <w:rPr>
          <w:rFonts w:eastAsiaTheme="minorHAnsi"/>
          <w:sz w:val="28"/>
          <w:szCs w:val="28"/>
        </w:rPr>
        <w:t>результатов,</w:t>
      </w:r>
      <w:r w:rsidR="00DD7893">
        <w:rPr>
          <w:rFonts w:eastAsiaTheme="minorHAnsi"/>
          <w:sz w:val="28"/>
          <w:szCs w:val="28"/>
        </w:rPr>
        <w:t xml:space="preserve"> учащихся с отметкой «5».</w:t>
      </w:r>
    </w:p>
    <w:p w:rsidR="004C15C3" w:rsidRDefault="004C15C3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DE748E" w:rsidRDefault="00DE748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DE748E" w:rsidRDefault="00DE748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DE748E" w:rsidRDefault="00DE748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DE748E" w:rsidRDefault="00DE748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DE748E" w:rsidRDefault="00DE748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DE748E" w:rsidRDefault="00DE748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DE748E" w:rsidRDefault="005A6BA9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CDE62D" wp14:editId="07E14D32">
            <wp:extent cx="5939790" cy="2431415"/>
            <wp:effectExtent l="0" t="0" r="381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B4" w:rsidRPr="005A6BA9" w:rsidRDefault="008572B4" w:rsidP="008572B4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5A6BA9">
        <w:rPr>
          <w:rFonts w:eastAsiaTheme="minorHAnsi"/>
          <w:i/>
          <w:sz w:val="28"/>
          <w:szCs w:val="28"/>
        </w:rPr>
        <w:t>Рис. 19. Решаемость отдельных заданий ВПР по математике в 4 классе учащимися разных групп</w:t>
      </w:r>
    </w:p>
    <w:p w:rsidR="008572B4" w:rsidRPr="005A6BA9" w:rsidRDefault="008572B4" w:rsidP="008572B4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5A6BA9">
        <w:rPr>
          <w:rFonts w:eastAsiaTheme="minorHAnsi"/>
          <w:sz w:val="28"/>
          <w:szCs w:val="28"/>
        </w:rPr>
        <w:t>По представленным на рис. 19 данным можно проследить общую тенденцию выполнения тех или иных заданий работы. Результаты учащихся с отметками «3» и «4» выше, чем результаты учащихся с отметкой «2», но ниже результатов, учащихся с отметкой «5».</w:t>
      </w:r>
    </w:p>
    <w:p w:rsidR="008572B4" w:rsidRDefault="008572B4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5F7B26" w:rsidRPr="005F7B26" w:rsidRDefault="005F7B26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0B3B15" wp14:editId="70C04D23">
            <wp:extent cx="5939790" cy="1831975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B4" w:rsidRPr="005F7B26" w:rsidRDefault="008572B4" w:rsidP="008572B4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5F7B26">
        <w:rPr>
          <w:rFonts w:eastAsiaTheme="minorHAnsi"/>
          <w:i/>
          <w:sz w:val="28"/>
          <w:szCs w:val="28"/>
        </w:rPr>
        <w:t>Рис. 20. Решаемость отдельных заданий ВПР по математике в 5 классе учащимися разных групп</w:t>
      </w:r>
    </w:p>
    <w:p w:rsidR="004C15C3" w:rsidRPr="005F7B26" w:rsidRDefault="008572B4" w:rsidP="005F7B26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5F7B26">
        <w:rPr>
          <w:rFonts w:eastAsiaTheme="minorHAnsi"/>
          <w:sz w:val="28"/>
          <w:szCs w:val="28"/>
        </w:rPr>
        <w:t>По представленным на рис. 20 данным можно проследить общую тенденцию выполнения тех или иных заданий работы. Результаты учащихся с отметками «3» и «4» выше, чем результаты учащихся с отметкой «2», но ниже результатов, учащихся с от</w:t>
      </w:r>
      <w:r w:rsidR="005F7B26">
        <w:rPr>
          <w:rFonts w:eastAsiaTheme="minorHAnsi"/>
          <w:sz w:val="28"/>
          <w:szCs w:val="28"/>
        </w:rPr>
        <w:t>меткой «5».</w:t>
      </w:r>
    </w:p>
    <w:p w:rsidR="004C15C3" w:rsidRDefault="004C15C3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E4380F" w:rsidRPr="00F704C8" w:rsidRDefault="00E4380F" w:rsidP="0031616D">
      <w:pPr>
        <w:spacing w:after="0" w:line="240" w:lineRule="exact"/>
        <w:jc w:val="both"/>
        <w:rPr>
          <w:rFonts w:eastAsiaTheme="minorHAnsi"/>
          <w:sz w:val="28"/>
          <w:szCs w:val="28"/>
        </w:rPr>
      </w:pPr>
      <w:r w:rsidRPr="00F704C8">
        <w:rPr>
          <w:rFonts w:eastAsiaTheme="minorHAnsi"/>
          <w:b/>
          <w:sz w:val="28"/>
          <w:szCs w:val="28"/>
        </w:rPr>
        <w:t>Шаг 7. Краткое резюме в виде обобщенных выводов</w:t>
      </w:r>
      <w:r w:rsidRPr="00F704C8">
        <w:rPr>
          <w:rFonts w:eastAsiaTheme="minorHAnsi"/>
          <w:sz w:val="28"/>
          <w:szCs w:val="28"/>
        </w:rPr>
        <w:t xml:space="preserve"> </w:t>
      </w:r>
    </w:p>
    <w:p w:rsidR="00E4380F" w:rsidRDefault="005F7B26" w:rsidP="001A2D42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В результате проведенного анализа была составлена дорожная карта</w:t>
      </w:r>
      <w:r w:rsidR="009D2175">
        <w:rPr>
          <w:rFonts w:eastAsiaTheme="minorHAnsi"/>
          <w:sz w:val="28"/>
          <w:szCs w:val="28"/>
        </w:rPr>
        <w:t xml:space="preserve"> </w:t>
      </w:r>
      <w:r w:rsidR="009D2175" w:rsidRPr="00F704C8">
        <w:rPr>
          <w:rFonts w:eastAsiaTheme="minorHAnsi"/>
          <w:sz w:val="28"/>
          <w:szCs w:val="28"/>
        </w:rPr>
        <w:t>по повышению объективности проведения и проверки работ учащихся и по ликвидации допущенных обучающимися типичных ошибок при выполнении заданий ВПР.</w:t>
      </w:r>
    </w:p>
    <w:p w:rsidR="0074435F" w:rsidRPr="0074435F" w:rsidRDefault="0074435F" w:rsidP="0074435F">
      <w:pPr>
        <w:spacing w:after="0" w:line="240" w:lineRule="auto"/>
        <w:ind w:hanging="993"/>
        <w:jc w:val="both"/>
        <w:rPr>
          <w:rFonts w:eastAsiaTheme="minorHAnsi"/>
          <w:sz w:val="28"/>
          <w:szCs w:val="28"/>
        </w:rPr>
      </w:pPr>
    </w:p>
    <w:tbl>
      <w:tblPr>
        <w:tblW w:w="9759" w:type="dxa"/>
        <w:tblInd w:w="-717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658"/>
        <w:gridCol w:w="3170"/>
        <w:gridCol w:w="1843"/>
        <w:gridCol w:w="1851"/>
        <w:gridCol w:w="2237"/>
      </w:tblGrid>
      <w:tr w:rsidR="0074435F" w:rsidRPr="0074435F" w:rsidTr="0074435F">
        <w:trPr>
          <w:trHeight w:val="521"/>
        </w:trPr>
        <w:tc>
          <w:tcPr>
            <w:tcW w:w="658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17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b/>
                <w:sz w:val="28"/>
                <w:szCs w:val="28"/>
              </w:rPr>
              <w:t xml:space="preserve"> </w:t>
            </w:r>
            <w:r w:rsidRPr="0074435F">
              <w:rPr>
                <w:rFonts w:eastAsiaTheme="minorHAnsi"/>
                <w:b/>
                <w:sz w:val="28"/>
                <w:szCs w:val="28"/>
              </w:rPr>
              <w:tab/>
              <w:t xml:space="preserve">Мероприятия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b/>
                <w:sz w:val="28"/>
                <w:szCs w:val="28"/>
              </w:rPr>
              <w:t xml:space="preserve">Дата  проведения </w:t>
            </w:r>
          </w:p>
        </w:tc>
        <w:tc>
          <w:tcPr>
            <w:tcW w:w="185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2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b/>
                <w:sz w:val="28"/>
                <w:szCs w:val="28"/>
              </w:rPr>
              <w:t xml:space="preserve">Ожидаемый результат </w:t>
            </w:r>
          </w:p>
        </w:tc>
      </w:tr>
      <w:tr w:rsidR="0074435F" w:rsidRPr="0074435F" w:rsidTr="0074435F">
        <w:trPr>
          <w:trHeight w:val="295"/>
        </w:trPr>
        <w:tc>
          <w:tcPr>
            <w:tcW w:w="658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nil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101" w:type="dxa"/>
            <w:gridSpan w:val="4"/>
            <w:tcBorders>
              <w:top w:val="single" w:sz="6" w:space="0" w:color="2B2B2F"/>
              <w:left w:val="nil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b/>
                <w:sz w:val="28"/>
                <w:szCs w:val="28"/>
              </w:rPr>
              <w:t>1. Нормативно-правовое обеспечение ВПР-2022</w:t>
            </w:r>
            <w:r w:rsidRPr="0074435F">
              <w:rPr>
                <w:rFonts w:eastAsiaTheme="minorHAnsi"/>
                <w:i/>
                <w:sz w:val="28"/>
                <w:szCs w:val="28"/>
              </w:rPr>
              <w:t xml:space="preserve"> </w:t>
            </w:r>
          </w:p>
        </w:tc>
      </w:tr>
      <w:tr w:rsidR="0074435F" w:rsidRPr="0074435F" w:rsidTr="0074435F">
        <w:trPr>
          <w:trHeight w:val="1282"/>
        </w:trPr>
        <w:tc>
          <w:tcPr>
            <w:tcW w:w="658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1.1. </w:t>
            </w:r>
          </w:p>
        </w:tc>
        <w:tc>
          <w:tcPr>
            <w:tcW w:w="317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Подготовка нормативно-правовых актов по организации и проведению ВПР на школьном уровне в соответствии с действующим законодательством в сфере образования.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Декабрь-январь </w:t>
            </w:r>
          </w:p>
        </w:tc>
        <w:tc>
          <w:tcPr>
            <w:tcW w:w="185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Директор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Лифер С.А. </w:t>
            </w:r>
          </w:p>
        </w:tc>
        <w:tc>
          <w:tcPr>
            <w:tcW w:w="22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Соблюдение порядка проведения ВПР </w:t>
            </w:r>
          </w:p>
        </w:tc>
      </w:tr>
      <w:tr w:rsidR="0074435F" w:rsidRPr="0074435F" w:rsidTr="0074435F">
        <w:trPr>
          <w:trHeight w:val="1282"/>
        </w:trPr>
        <w:tc>
          <w:tcPr>
            <w:tcW w:w="658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1.2. </w:t>
            </w:r>
          </w:p>
        </w:tc>
        <w:tc>
          <w:tcPr>
            <w:tcW w:w="317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Издание приказов об организации, подготовке и проведению по соответствующим учебным предметам.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 соответствии с графиком проведения BПP </w:t>
            </w:r>
          </w:p>
        </w:tc>
        <w:tc>
          <w:tcPr>
            <w:tcW w:w="185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Директор 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Лифер С.А.,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по УBP  Ожиганова Л.В. </w:t>
            </w:r>
          </w:p>
        </w:tc>
        <w:tc>
          <w:tcPr>
            <w:tcW w:w="22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Обеспечение открытости и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объективности проведения BПP </w:t>
            </w:r>
          </w:p>
        </w:tc>
      </w:tr>
      <w:tr w:rsidR="0074435F" w:rsidRPr="0074435F" w:rsidTr="0074435F">
        <w:trPr>
          <w:trHeight w:val="1289"/>
        </w:trPr>
        <w:tc>
          <w:tcPr>
            <w:tcW w:w="658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1.3. </w:t>
            </w:r>
          </w:p>
        </w:tc>
        <w:tc>
          <w:tcPr>
            <w:tcW w:w="317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Своевременное изучение нормативных документов по ВПР и ознакомление с ними всех участников ВПР.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По мере издания соответствующих документов </w:t>
            </w:r>
          </w:p>
        </w:tc>
        <w:tc>
          <w:tcPr>
            <w:tcW w:w="1851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Директор 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Лифер С.А.,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по УBP 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Ожиганова Л.В.</w:t>
            </w:r>
          </w:p>
        </w:tc>
        <w:tc>
          <w:tcPr>
            <w:tcW w:w="223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Обеспечение открытости и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объективности проведения BПP </w:t>
            </w:r>
          </w:p>
        </w:tc>
      </w:tr>
    </w:tbl>
    <w:p w:rsidR="0074435F" w:rsidRPr="0074435F" w:rsidRDefault="0074435F" w:rsidP="0074435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tbl>
      <w:tblPr>
        <w:tblW w:w="9774" w:type="dxa"/>
        <w:tblInd w:w="-717" w:type="dxa"/>
        <w:tblCellMar>
          <w:top w:w="10" w:type="dxa"/>
          <w:left w:w="98" w:type="dxa"/>
        </w:tblCellMar>
        <w:tblLook w:val="04A0" w:firstRow="1" w:lastRow="0" w:firstColumn="1" w:lastColumn="0" w:noHBand="0" w:noVBand="1"/>
      </w:tblPr>
      <w:tblGrid>
        <w:gridCol w:w="495"/>
        <w:gridCol w:w="115"/>
        <w:gridCol w:w="26"/>
        <w:gridCol w:w="22"/>
        <w:gridCol w:w="3170"/>
        <w:gridCol w:w="1843"/>
        <w:gridCol w:w="1842"/>
        <w:gridCol w:w="9"/>
        <w:gridCol w:w="48"/>
        <w:gridCol w:w="32"/>
        <w:gridCol w:w="2157"/>
        <w:gridCol w:w="8"/>
        <w:gridCol w:w="7"/>
      </w:tblGrid>
      <w:tr w:rsidR="0074435F" w:rsidRPr="0074435F" w:rsidTr="0074435F">
        <w:trPr>
          <w:gridAfter w:val="2"/>
          <w:wAfter w:w="15" w:type="dxa"/>
          <w:trHeight w:val="1289"/>
        </w:trPr>
        <w:tc>
          <w:tcPr>
            <w:tcW w:w="658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1.4. </w:t>
            </w:r>
          </w:p>
        </w:tc>
        <w:tc>
          <w:tcPr>
            <w:tcW w:w="317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Разработка планов групповых и индивидуальных занятий, направленных на подготовку учащихся к ВПР.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Декабрь-март </w:t>
            </w:r>
          </w:p>
        </w:tc>
        <w:tc>
          <w:tcPr>
            <w:tcW w:w="1851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по УВР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Ожиганова Л.В., Учителя– предметники. </w:t>
            </w:r>
          </w:p>
        </w:tc>
        <w:tc>
          <w:tcPr>
            <w:tcW w:w="2237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Создать ресурсы обеспечения качества подготовки к ВПР. </w:t>
            </w:r>
          </w:p>
        </w:tc>
      </w:tr>
      <w:tr w:rsidR="0074435F" w:rsidRPr="0074435F" w:rsidTr="0074435F">
        <w:trPr>
          <w:gridAfter w:val="2"/>
          <w:wAfter w:w="15" w:type="dxa"/>
          <w:trHeight w:val="1534"/>
        </w:trPr>
        <w:tc>
          <w:tcPr>
            <w:tcW w:w="658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1.5 </w:t>
            </w:r>
          </w:p>
        </w:tc>
        <w:tc>
          <w:tcPr>
            <w:tcW w:w="317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Издание приказа об итогах проведения ВПР.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Декабрь </w:t>
            </w:r>
          </w:p>
        </w:tc>
        <w:tc>
          <w:tcPr>
            <w:tcW w:w="1851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Директор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Лифер С.А</w:t>
            </w:r>
          </w:p>
        </w:tc>
        <w:tc>
          <w:tcPr>
            <w:tcW w:w="2237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Принятие управленческих решений по устранению негативных явлений </w:t>
            </w:r>
          </w:p>
        </w:tc>
      </w:tr>
      <w:tr w:rsidR="0074435F" w:rsidRPr="0074435F" w:rsidTr="0074435F">
        <w:trPr>
          <w:gridAfter w:val="2"/>
          <w:wAfter w:w="15" w:type="dxa"/>
          <w:trHeight w:val="290"/>
        </w:trPr>
        <w:tc>
          <w:tcPr>
            <w:tcW w:w="9759" w:type="dxa"/>
            <w:gridSpan w:val="11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b/>
                <w:sz w:val="28"/>
                <w:szCs w:val="28"/>
              </w:rPr>
              <w:t>2. Контроль организации и проведения ВПР</w:t>
            </w:r>
            <w:r w:rsidRPr="0074435F">
              <w:rPr>
                <w:rFonts w:eastAsiaTheme="minorHAnsi"/>
                <w:sz w:val="28"/>
                <w:szCs w:val="28"/>
              </w:rPr>
              <w:t xml:space="preserve"> </w:t>
            </w:r>
          </w:p>
        </w:tc>
      </w:tr>
      <w:tr w:rsidR="0074435F" w:rsidRPr="0074435F" w:rsidTr="0074435F">
        <w:trPr>
          <w:gridAfter w:val="2"/>
          <w:wAfter w:w="15" w:type="dxa"/>
          <w:trHeight w:val="1534"/>
        </w:trPr>
        <w:tc>
          <w:tcPr>
            <w:tcW w:w="658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2.1. </w:t>
            </w:r>
          </w:p>
        </w:tc>
        <w:tc>
          <w:tcPr>
            <w:tcW w:w="317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Анализ итогов BПP на совещании при директоре, выявление слабых зон, планирование дальнейшей работы по их </w:t>
            </w:r>
            <w:r w:rsidRPr="0074435F">
              <w:rPr>
                <w:rFonts w:eastAsiaTheme="minorHAnsi"/>
                <w:sz w:val="28"/>
                <w:szCs w:val="28"/>
              </w:rPr>
              <w:lastRenderedPageBreak/>
              <w:t xml:space="preserve">устранению, использование результатов BПP с целью повышения качества образования.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lastRenderedPageBreak/>
              <w:t xml:space="preserve">Декабрь </w:t>
            </w:r>
          </w:p>
        </w:tc>
        <w:tc>
          <w:tcPr>
            <w:tcW w:w="1851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Зам. директора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по УBP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Ожиганова Л.В</w:t>
            </w:r>
          </w:p>
        </w:tc>
        <w:tc>
          <w:tcPr>
            <w:tcW w:w="2237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Обсуждение результатов, определение задач </w:t>
            </w:r>
          </w:p>
        </w:tc>
      </w:tr>
      <w:tr w:rsidR="0074435F" w:rsidRPr="0074435F" w:rsidTr="0074435F">
        <w:trPr>
          <w:gridAfter w:val="2"/>
          <w:wAfter w:w="15" w:type="dxa"/>
          <w:trHeight w:val="773"/>
        </w:trPr>
        <w:tc>
          <w:tcPr>
            <w:tcW w:w="658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lastRenderedPageBreak/>
              <w:t xml:space="preserve"> 2.2. </w:t>
            </w:r>
          </w:p>
        </w:tc>
        <w:tc>
          <w:tcPr>
            <w:tcW w:w="317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Организация консультативной помощи учителям-предметникам с необъективными результатами BПP.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 течение всего периода </w:t>
            </w:r>
          </w:p>
        </w:tc>
        <w:tc>
          <w:tcPr>
            <w:tcW w:w="1851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Зам. директора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по УBP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Ожиганова Л.В</w:t>
            </w:r>
          </w:p>
        </w:tc>
        <w:tc>
          <w:tcPr>
            <w:tcW w:w="2237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Повышение качества проведения BПР </w:t>
            </w:r>
          </w:p>
        </w:tc>
      </w:tr>
      <w:tr w:rsidR="0074435F" w:rsidRPr="0074435F" w:rsidTr="0074435F">
        <w:trPr>
          <w:gridAfter w:val="2"/>
          <w:wAfter w:w="15" w:type="dxa"/>
          <w:trHeight w:val="1534"/>
        </w:trPr>
        <w:tc>
          <w:tcPr>
            <w:tcW w:w="658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2.3. </w:t>
            </w:r>
          </w:p>
        </w:tc>
        <w:tc>
          <w:tcPr>
            <w:tcW w:w="3170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Обсуждение и анализ итогов ВПР -2021 на заседаниях школьных методических объединений и разработка плана работы до конца 2021-2022 учебного года.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 течение всего периода </w:t>
            </w:r>
          </w:p>
        </w:tc>
        <w:tc>
          <w:tcPr>
            <w:tcW w:w="1851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Учителя-предметники </w:t>
            </w:r>
          </w:p>
        </w:tc>
        <w:tc>
          <w:tcPr>
            <w:tcW w:w="2237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Обеспечить функционирование проблемно-целевого МО по проблеме подготовки к ВПР </w:t>
            </w:r>
          </w:p>
        </w:tc>
      </w:tr>
      <w:tr w:rsidR="0074435F" w:rsidRPr="0074435F" w:rsidTr="0074435F">
        <w:tblPrEx>
          <w:tblCellMar>
            <w:right w:w="31" w:type="dxa"/>
          </w:tblCellMar>
        </w:tblPrEx>
        <w:trPr>
          <w:gridAfter w:val="1"/>
          <w:wAfter w:w="7" w:type="dxa"/>
          <w:trHeight w:val="1289"/>
        </w:trPr>
        <w:tc>
          <w:tcPr>
            <w:tcW w:w="610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2.4. </w:t>
            </w:r>
          </w:p>
        </w:tc>
        <w:tc>
          <w:tcPr>
            <w:tcW w:w="3218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Присутствие общественных наблюдателей в МАОУ «СШ №35» в дни проведения BПP.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По графику проведения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BПP </w:t>
            </w:r>
          </w:p>
        </w:tc>
        <w:tc>
          <w:tcPr>
            <w:tcW w:w="1931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Директор 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Лифер С.А.,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Зам. директора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по УBP 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Ожиганова Л.В.</w:t>
            </w:r>
          </w:p>
        </w:tc>
        <w:tc>
          <w:tcPr>
            <w:tcW w:w="2165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Обеспечение открытости и объективности проведения BПP </w:t>
            </w:r>
          </w:p>
        </w:tc>
      </w:tr>
      <w:tr w:rsidR="0074435F" w:rsidRPr="0074435F" w:rsidTr="0074435F">
        <w:tblPrEx>
          <w:tblCellMar>
            <w:right w:w="31" w:type="dxa"/>
          </w:tblCellMar>
        </w:tblPrEx>
        <w:trPr>
          <w:gridAfter w:val="1"/>
          <w:wAfter w:w="7" w:type="dxa"/>
          <w:trHeight w:val="977"/>
        </w:trPr>
        <w:tc>
          <w:tcPr>
            <w:tcW w:w="610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2.5. </w:t>
            </w:r>
          </w:p>
        </w:tc>
        <w:tc>
          <w:tcPr>
            <w:tcW w:w="3218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Анализ по итогам проведения BПP.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Декабрь </w:t>
            </w:r>
          </w:p>
        </w:tc>
        <w:tc>
          <w:tcPr>
            <w:tcW w:w="1931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Зам. директора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по УBP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Ожиганова Л.В. </w:t>
            </w:r>
          </w:p>
        </w:tc>
        <w:tc>
          <w:tcPr>
            <w:tcW w:w="2165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Аналитические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справки по итогам BПP </w:t>
            </w:r>
          </w:p>
        </w:tc>
      </w:tr>
      <w:tr w:rsidR="0074435F" w:rsidRPr="0074435F" w:rsidTr="0074435F">
        <w:tblPrEx>
          <w:tblCellMar>
            <w:right w:w="31" w:type="dxa"/>
          </w:tblCellMar>
        </w:tblPrEx>
        <w:trPr>
          <w:trHeight w:val="269"/>
        </w:trPr>
        <w:tc>
          <w:tcPr>
            <w:tcW w:w="9774" w:type="dxa"/>
            <w:gridSpan w:val="1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b/>
                <w:sz w:val="28"/>
                <w:szCs w:val="28"/>
              </w:rPr>
              <w:t>3. Методическое обеспечение подготовки и проведения ВПР.</w:t>
            </w:r>
            <w:r w:rsidRPr="0074435F">
              <w:rPr>
                <w:rFonts w:eastAsiaTheme="minorHAnsi"/>
                <w:sz w:val="28"/>
                <w:szCs w:val="28"/>
              </w:rPr>
              <w:t xml:space="preserve"> </w:t>
            </w:r>
          </w:p>
        </w:tc>
      </w:tr>
      <w:tr w:rsidR="0074435F" w:rsidRPr="0074435F" w:rsidTr="0074435F">
        <w:tblPrEx>
          <w:tblCellMar>
            <w:right w:w="31" w:type="dxa"/>
          </w:tblCellMar>
        </w:tblPrEx>
        <w:trPr>
          <w:gridAfter w:val="1"/>
          <w:wAfter w:w="7" w:type="dxa"/>
          <w:trHeight w:val="1280"/>
        </w:trPr>
        <w:tc>
          <w:tcPr>
            <w:tcW w:w="610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3.1. </w:t>
            </w:r>
          </w:p>
        </w:tc>
        <w:tc>
          <w:tcPr>
            <w:tcW w:w="3218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Организация </w:t>
            </w:r>
            <w:r w:rsidRPr="0074435F">
              <w:rPr>
                <w:rFonts w:eastAsiaTheme="minorHAnsi"/>
                <w:sz w:val="28"/>
                <w:szCs w:val="28"/>
              </w:rPr>
              <w:tab/>
              <w:t xml:space="preserve">работы </w:t>
            </w:r>
            <w:r w:rsidRPr="0074435F">
              <w:rPr>
                <w:rFonts w:eastAsiaTheme="minorHAnsi"/>
                <w:sz w:val="28"/>
                <w:szCs w:val="28"/>
              </w:rPr>
              <w:tab/>
              <w:t xml:space="preserve">учителей- предметников по вопросу подготовки и проведения BПP, системе оценивания, по структуре и содержанию проверочных работ.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Весь период </w:t>
            </w:r>
          </w:p>
        </w:tc>
        <w:tc>
          <w:tcPr>
            <w:tcW w:w="1931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по УBP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Ожиганова Л.В.</w:t>
            </w:r>
          </w:p>
        </w:tc>
        <w:tc>
          <w:tcPr>
            <w:tcW w:w="2165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Качественная подготовка и проведение BПP </w:t>
            </w:r>
          </w:p>
        </w:tc>
      </w:tr>
      <w:tr w:rsidR="0074435F" w:rsidRPr="0074435F" w:rsidTr="0074435F">
        <w:tblPrEx>
          <w:tblCellMar>
            <w:right w:w="31" w:type="dxa"/>
          </w:tblCellMar>
        </w:tblPrEx>
        <w:trPr>
          <w:gridAfter w:val="1"/>
          <w:wAfter w:w="7" w:type="dxa"/>
          <w:trHeight w:val="1282"/>
        </w:trPr>
        <w:tc>
          <w:tcPr>
            <w:tcW w:w="610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3.2 </w:t>
            </w:r>
          </w:p>
        </w:tc>
        <w:tc>
          <w:tcPr>
            <w:tcW w:w="3218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Проведение педсовета по вопросам, направленным на повышение компетентности педагогов в области сопровождения и оценки индивидуального роста ученика, работы с детьми с ОВЗ.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Январь </w:t>
            </w:r>
          </w:p>
        </w:tc>
        <w:tc>
          <w:tcPr>
            <w:tcW w:w="1931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по УBP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Ожиганова Л.В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Руководители ШМО. </w:t>
            </w:r>
          </w:p>
        </w:tc>
        <w:tc>
          <w:tcPr>
            <w:tcW w:w="2165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Целенаправленная работа по оказанию методической помощи педагогам </w:t>
            </w:r>
          </w:p>
        </w:tc>
      </w:tr>
      <w:tr w:rsidR="0074435F" w:rsidRPr="0074435F" w:rsidTr="0074435F">
        <w:tblPrEx>
          <w:tblCellMar>
            <w:right w:w="31" w:type="dxa"/>
          </w:tblCellMar>
        </w:tblPrEx>
        <w:trPr>
          <w:gridAfter w:val="1"/>
          <w:wAfter w:w="7" w:type="dxa"/>
          <w:trHeight w:val="1534"/>
        </w:trPr>
        <w:tc>
          <w:tcPr>
            <w:tcW w:w="610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lastRenderedPageBreak/>
              <w:t xml:space="preserve"> 3.3. </w:t>
            </w:r>
          </w:p>
        </w:tc>
        <w:tc>
          <w:tcPr>
            <w:tcW w:w="3218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Обеспечение </w:t>
            </w:r>
            <w:r w:rsidRPr="0074435F">
              <w:rPr>
                <w:rFonts w:eastAsiaTheme="minorHAnsi"/>
                <w:sz w:val="28"/>
                <w:szCs w:val="28"/>
              </w:rPr>
              <w:tab/>
              <w:t xml:space="preserve">психологического сопровождения обучающихся на этапе подготовки к BПP.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Весь период </w:t>
            </w:r>
          </w:p>
        </w:tc>
        <w:tc>
          <w:tcPr>
            <w:tcW w:w="1931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Классные руководители, Учителя-предметники Педагог- психолог </w:t>
            </w:r>
          </w:p>
        </w:tc>
        <w:tc>
          <w:tcPr>
            <w:tcW w:w="2165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Психологическая готовность учащихся к проведению BПP </w:t>
            </w:r>
          </w:p>
        </w:tc>
      </w:tr>
      <w:tr w:rsidR="0074435F" w:rsidRPr="0074435F" w:rsidTr="0074435F">
        <w:trPr>
          <w:gridAfter w:val="1"/>
          <w:wAfter w:w="7" w:type="dxa"/>
          <w:trHeight w:val="1028"/>
        </w:trPr>
        <w:tc>
          <w:tcPr>
            <w:tcW w:w="636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3.4 </w:t>
            </w:r>
          </w:p>
        </w:tc>
        <w:tc>
          <w:tcPr>
            <w:tcW w:w="3192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Организация участия педагогов в вебинарах, совещаниях, конференциях, курсах повышения квалификации по подготовке к ВПР.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 течение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2021/2022 учебного года. </w:t>
            </w:r>
          </w:p>
        </w:tc>
        <w:tc>
          <w:tcPr>
            <w:tcW w:w="1899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Зам. директора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по УBР.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Ожиганова Л.В</w:t>
            </w:r>
          </w:p>
        </w:tc>
        <w:tc>
          <w:tcPr>
            <w:tcW w:w="2197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Рассмотрение актуальных вопросов подготовки к ВПР. </w:t>
            </w:r>
          </w:p>
        </w:tc>
      </w:tr>
      <w:tr w:rsidR="0074435F" w:rsidRPr="0074435F" w:rsidTr="0074435F">
        <w:trPr>
          <w:gridAfter w:val="1"/>
          <w:wAfter w:w="7" w:type="dxa"/>
          <w:trHeight w:val="1028"/>
        </w:trPr>
        <w:tc>
          <w:tcPr>
            <w:tcW w:w="636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3.5. </w:t>
            </w:r>
          </w:p>
        </w:tc>
        <w:tc>
          <w:tcPr>
            <w:tcW w:w="3192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Изучение эффективного педагогического опыта школ с наиболее объективными результатами BПP на заседаниях школьных МО.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Весь период </w:t>
            </w:r>
          </w:p>
        </w:tc>
        <w:tc>
          <w:tcPr>
            <w:tcW w:w="1899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по УBР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Ожиганова Л.В</w:t>
            </w:r>
          </w:p>
        </w:tc>
        <w:tc>
          <w:tcPr>
            <w:tcW w:w="2197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Изучение опыта по организации и проведению BПP </w:t>
            </w:r>
          </w:p>
        </w:tc>
      </w:tr>
      <w:tr w:rsidR="0074435F" w:rsidRPr="0074435F" w:rsidTr="0074435F">
        <w:trPr>
          <w:trHeight w:val="269"/>
        </w:trPr>
        <w:tc>
          <w:tcPr>
            <w:tcW w:w="9774" w:type="dxa"/>
            <w:gridSpan w:val="1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b/>
                <w:sz w:val="28"/>
                <w:szCs w:val="28"/>
              </w:rPr>
              <w:t>4. Работа с родителями</w:t>
            </w:r>
            <w:r w:rsidRPr="0074435F">
              <w:rPr>
                <w:rFonts w:eastAsiaTheme="minorHAnsi"/>
                <w:sz w:val="28"/>
                <w:szCs w:val="28"/>
              </w:rPr>
              <w:t xml:space="preserve"> </w:t>
            </w:r>
          </w:p>
        </w:tc>
      </w:tr>
      <w:tr w:rsidR="0074435F" w:rsidRPr="0074435F" w:rsidTr="0074435F">
        <w:trPr>
          <w:gridAfter w:val="1"/>
          <w:wAfter w:w="7" w:type="dxa"/>
          <w:trHeight w:val="1027"/>
        </w:trPr>
        <w:tc>
          <w:tcPr>
            <w:tcW w:w="636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4.1 </w:t>
            </w:r>
          </w:p>
        </w:tc>
        <w:tc>
          <w:tcPr>
            <w:tcW w:w="3192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Проведение классных родительских собраний по вопросам подготовки, участия в ВПР и ознакомление с результатами.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 течение года. </w:t>
            </w:r>
          </w:p>
        </w:tc>
        <w:tc>
          <w:tcPr>
            <w:tcW w:w="1899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Классные руководители, Учителя-предметники </w:t>
            </w:r>
          </w:p>
        </w:tc>
        <w:tc>
          <w:tcPr>
            <w:tcW w:w="2197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Протоколы родительских собраний. </w:t>
            </w:r>
          </w:p>
        </w:tc>
      </w:tr>
      <w:tr w:rsidR="0074435F" w:rsidRPr="0074435F" w:rsidTr="0074435F">
        <w:trPr>
          <w:gridAfter w:val="1"/>
          <w:wAfter w:w="7" w:type="dxa"/>
          <w:trHeight w:val="1280"/>
        </w:trPr>
        <w:tc>
          <w:tcPr>
            <w:tcW w:w="636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4.2 </w:t>
            </w:r>
          </w:p>
        </w:tc>
        <w:tc>
          <w:tcPr>
            <w:tcW w:w="3192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Проведение классных родительских собраний по вопросам подготовки, к ВПР по итогам проведения тренировочных работ.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 течение года. </w:t>
            </w:r>
          </w:p>
        </w:tc>
        <w:tc>
          <w:tcPr>
            <w:tcW w:w="1899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Администрация, классные руководители, учителя – предметники. </w:t>
            </w:r>
          </w:p>
        </w:tc>
        <w:tc>
          <w:tcPr>
            <w:tcW w:w="2197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Протоколы родительских собраний. </w:t>
            </w:r>
          </w:p>
        </w:tc>
      </w:tr>
      <w:tr w:rsidR="0074435F" w:rsidRPr="0074435F" w:rsidTr="0074435F">
        <w:trPr>
          <w:gridAfter w:val="1"/>
          <w:wAfter w:w="7" w:type="dxa"/>
          <w:trHeight w:val="1280"/>
        </w:trPr>
        <w:tc>
          <w:tcPr>
            <w:tcW w:w="636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4.3 </w:t>
            </w:r>
          </w:p>
        </w:tc>
        <w:tc>
          <w:tcPr>
            <w:tcW w:w="3192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Индивидуальная работа с родителями по вопросам участия, подготовки учащихся к ВПР (консультации, беседы).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 течение года. </w:t>
            </w:r>
          </w:p>
        </w:tc>
        <w:tc>
          <w:tcPr>
            <w:tcW w:w="1899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Администрация, классные руководители, учителя – предметники</w:t>
            </w:r>
            <w:r w:rsidRPr="0074435F">
              <w:rPr>
                <w:rFonts w:eastAsia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97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Протоколы бесед с родителями. График консультаций.  </w:t>
            </w:r>
          </w:p>
        </w:tc>
      </w:tr>
      <w:tr w:rsidR="0074435F" w:rsidRPr="0074435F" w:rsidTr="0074435F">
        <w:trPr>
          <w:gridAfter w:val="1"/>
          <w:wAfter w:w="7" w:type="dxa"/>
          <w:trHeight w:val="1282"/>
        </w:trPr>
        <w:tc>
          <w:tcPr>
            <w:tcW w:w="636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4.4 </w:t>
            </w:r>
          </w:p>
        </w:tc>
        <w:tc>
          <w:tcPr>
            <w:tcW w:w="3192" w:type="dxa"/>
            <w:gridSpan w:val="2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Доведение до сведения родителей отметок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 </w:t>
            </w:r>
            <w:r w:rsidRPr="0074435F">
              <w:rPr>
                <w:rFonts w:eastAsiaTheme="minorHAnsi"/>
                <w:sz w:val="28"/>
                <w:szCs w:val="28"/>
              </w:rPr>
              <w:tab/>
              <w:t xml:space="preserve">диагностические </w:t>
            </w:r>
            <w:r w:rsidRPr="0074435F">
              <w:rPr>
                <w:rFonts w:eastAsiaTheme="minorHAnsi"/>
                <w:sz w:val="28"/>
                <w:szCs w:val="28"/>
              </w:rPr>
              <w:tab/>
              <w:t xml:space="preserve">контрольные мероприятия.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По графику проведения работ. </w:t>
            </w:r>
          </w:p>
        </w:tc>
        <w:tc>
          <w:tcPr>
            <w:tcW w:w="1899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Зам. директора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по УВР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Ожиганова Л.В., классные руководители. </w:t>
            </w:r>
          </w:p>
        </w:tc>
        <w:tc>
          <w:tcPr>
            <w:tcW w:w="2197" w:type="dxa"/>
            <w:gridSpan w:val="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Своевременное информирование родителей о качестве обучения. </w:t>
            </w:r>
          </w:p>
        </w:tc>
      </w:tr>
      <w:tr w:rsidR="0074435F" w:rsidRPr="0074435F" w:rsidTr="0074435F">
        <w:trPr>
          <w:trHeight w:val="281"/>
        </w:trPr>
        <w:tc>
          <w:tcPr>
            <w:tcW w:w="9774" w:type="dxa"/>
            <w:gridSpan w:val="1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bookmarkStart w:id="0" w:name="_GoBack"/>
            <w:bookmarkEnd w:id="0"/>
            <w:r w:rsidRPr="0074435F">
              <w:rPr>
                <w:rFonts w:eastAsiaTheme="minorHAnsi"/>
                <w:b/>
                <w:sz w:val="28"/>
                <w:szCs w:val="28"/>
              </w:rPr>
              <w:t>5. Мероприятия с учащимися</w:t>
            </w:r>
            <w:r w:rsidRPr="0074435F">
              <w:rPr>
                <w:rFonts w:eastAsiaTheme="minorHAnsi"/>
                <w:sz w:val="28"/>
                <w:szCs w:val="28"/>
              </w:rPr>
              <w:t xml:space="preserve"> </w:t>
            </w:r>
          </w:p>
        </w:tc>
      </w:tr>
      <w:tr w:rsidR="0074435F" w:rsidRPr="0074435F" w:rsidTr="0074435F">
        <w:trPr>
          <w:gridAfter w:val="1"/>
          <w:wAfter w:w="7" w:type="dxa"/>
          <w:trHeight w:val="1280"/>
        </w:trPr>
        <w:tc>
          <w:tcPr>
            <w:tcW w:w="49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lastRenderedPageBreak/>
              <w:t xml:space="preserve"> 5.1 </w:t>
            </w:r>
          </w:p>
        </w:tc>
        <w:tc>
          <w:tcPr>
            <w:tcW w:w="3333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Проведение индивидуальных и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групповых консультаций для учащихся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по предметам.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Согласно графику консультаций. </w:t>
            </w:r>
          </w:p>
        </w:tc>
        <w:tc>
          <w:tcPr>
            <w:tcW w:w="1842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Учителя-предметники </w:t>
            </w:r>
          </w:p>
        </w:tc>
        <w:tc>
          <w:tcPr>
            <w:tcW w:w="2254" w:type="dxa"/>
            <w:gridSpan w:val="5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Устранение «пробелов» в знаниях, решение задач повышенной сложности. </w:t>
            </w:r>
          </w:p>
        </w:tc>
      </w:tr>
      <w:tr w:rsidR="0074435F" w:rsidRPr="0074435F" w:rsidTr="0074435F">
        <w:trPr>
          <w:gridAfter w:val="1"/>
          <w:wAfter w:w="7" w:type="dxa"/>
          <w:trHeight w:val="1786"/>
        </w:trPr>
        <w:tc>
          <w:tcPr>
            <w:tcW w:w="49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5.2 </w:t>
            </w:r>
          </w:p>
        </w:tc>
        <w:tc>
          <w:tcPr>
            <w:tcW w:w="3333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Составление индивидуального плана работы по ликвидации «пробелов» в знаниях обучающихся, в том числе через систему консультаций.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Январь </w:t>
            </w:r>
          </w:p>
        </w:tc>
        <w:tc>
          <w:tcPr>
            <w:tcW w:w="1842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по УВР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Ожиганова Л.В., учителя– предметники, классные руководители. </w:t>
            </w:r>
          </w:p>
        </w:tc>
        <w:tc>
          <w:tcPr>
            <w:tcW w:w="2254" w:type="dxa"/>
            <w:gridSpan w:val="5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Мотивация обещающихся, социально-педагогическая поддержка детей. </w:t>
            </w:r>
          </w:p>
        </w:tc>
      </w:tr>
      <w:tr w:rsidR="0074435F" w:rsidRPr="0074435F" w:rsidTr="0074435F">
        <w:trPr>
          <w:gridAfter w:val="1"/>
          <w:wAfter w:w="7" w:type="dxa"/>
          <w:trHeight w:val="1282"/>
        </w:trPr>
        <w:tc>
          <w:tcPr>
            <w:tcW w:w="49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5.3 </w:t>
            </w:r>
          </w:p>
        </w:tc>
        <w:tc>
          <w:tcPr>
            <w:tcW w:w="3333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Направление </w:t>
            </w:r>
            <w:r w:rsidRPr="0074435F">
              <w:rPr>
                <w:rFonts w:eastAsiaTheme="minorHAnsi"/>
                <w:sz w:val="28"/>
                <w:szCs w:val="28"/>
              </w:rPr>
              <w:tab/>
              <w:t xml:space="preserve">обучающихся </w:t>
            </w:r>
            <w:r w:rsidRPr="0074435F">
              <w:rPr>
                <w:rFonts w:eastAsiaTheme="minorHAnsi"/>
                <w:sz w:val="28"/>
                <w:szCs w:val="28"/>
              </w:rPr>
              <w:tab/>
              <w:t xml:space="preserve">для обследования на ПМПК.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Январь-февраль </w:t>
            </w:r>
          </w:p>
        </w:tc>
        <w:tc>
          <w:tcPr>
            <w:tcW w:w="1842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по УВР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Ожиганова Л.В,    классные руководители. </w:t>
            </w:r>
          </w:p>
        </w:tc>
        <w:tc>
          <w:tcPr>
            <w:tcW w:w="2254" w:type="dxa"/>
            <w:gridSpan w:val="5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Обеспечение оптимальных психолого-педагогических условий. </w:t>
            </w:r>
          </w:p>
        </w:tc>
      </w:tr>
      <w:tr w:rsidR="0074435F" w:rsidRPr="0074435F" w:rsidTr="0074435F">
        <w:trPr>
          <w:gridAfter w:val="1"/>
          <w:wAfter w:w="7" w:type="dxa"/>
          <w:trHeight w:val="773"/>
        </w:trPr>
        <w:tc>
          <w:tcPr>
            <w:tcW w:w="49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5.4 </w:t>
            </w:r>
          </w:p>
        </w:tc>
        <w:tc>
          <w:tcPr>
            <w:tcW w:w="3333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Планирование целенаправленного повторения учебного материала к ВПР.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 течение года. </w:t>
            </w:r>
          </w:p>
        </w:tc>
        <w:tc>
          <w:tcPr>
            <w:tcW w:w="1842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Учителя-предметники. </w:t>
            </w:r>
          </w:p>
        </w:tc>
        <w:tc>
          <w:tcPr>
            <w:tcW w:w="2254" w:type="dxa"/>
            <w:gridSpan w:val="5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Обобщение знаний, актуализация учебного материала. </w:t>
            </w:r>
          </w:p>
        </w:tc>
      </w:tr>
      <w:tr w:rsidR="0074435F" w:rsidRPr="0074435F" w:rsidTr="0074435F">
        <w:trPr>
          <w:trHeight w:val="269"/>
        </w:trPr>
        <w:tc>
          <w:tcPr>
            <w:tcW w:w="9774" w:type="dxa"/>
            <w:gridSpan w:val="13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b/>
                <w:sz w:val="28"/>
                <w:szCs w:val="28"/>
              </w:rPr>
              <w:t>6. Информационное сопровождение мероприятий.</w:t>
            </w:r>
            <w:r w:rsidRPr="0074435F">
              <w:rPr>
                <w:rFonts w:eastAsiaTheme="minorHAnsi"/>
                <w:sz w:val="28"/>
                <w:szCs w:val="28"/>
              </w:rPr>
              <w:t xml:space="preserve"> </w:t>
            </w:r>
          </w:p>
        </w:tc>
      </w:tr>
      <w:tr w:rsidR="0074435F" w:rsidRPr="0074435F" w:rsidTr="0074435F">
        <w:trPr>
          <w:gridAfter w:val="1"/>
          <w:wAfter w:w="7" w:type="dxa"/>
          <w:trHeight w:val="1280"/>
        </w:trPr>
        <w:tc>
          <w:tcPr>
            <w:tcW w:w="49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6.1 </w:t>
            </w:r>
          </w:p>
        </w:tc>
        <w:tc>
          <w:tcPr>
            <w:tcW w:w="3333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Размещение информации для учащихся, их родителей (законных представителей), педагогов о порядке проведения ВПР 2022, об особенностях ВПР в 2022 году на сайте школы, в «Дневник.ру».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 течение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2021/2022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учебного года. </w:t>
            </w:r>
          </w:p>
        </w:tc>
        <w:tc>
          <w:tcPr>
            <w:tcW w:w="1842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по УВР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Ожиганова Л.В.</w:t>
            </w:r>
          </w:p>
        </w:tc>
        <w:tc>
          <w:tcPr>
            <w:tcW w:w="2254" w:type="dxa"/>
            <w:gridSpan w:val="5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Своевременное информирование участников ВПР. </w:t>
            </w:r>
          </w:p>
        </w:tc>
      </w:tr>
      <w:tr w:rsidR="0074435F" w:rsidRPr="0074435F" w:rsidTr="0074435F">
        <w:trPr>
          <w:gridAfter w:val="1"/>
          <w:wAfter w:w="7" w:type="dxa"/>
          <w:trHeight w:val="1028"/>
        </w:trPr>
        <w:tc>
          <w:tcPr>
            <w:tcW w:w="49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6.2 </w:t>
            </w:r>
          </w:p>
        </w:tc>
        <w:tc>
          <w:tcPr>
            <w:tcW w:w="3333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Обновление информации о ВПР на информационных стендах школы, на информационных стендах в классных кабинетах.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В течение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2021/2022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учебного года. </w:t>
            </w:r>
          </w:p>
        </w:tc>
        <w:tc>
          <w:tcPr>
            <w:tcW w:w="1842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по УВР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Ожиганова Л.В. </w:t>
            </w:r>
          </w:p>
        </w:tc>
        <w:tc>
          <w:tcPr>
            <w:tcW w:w="2254" w:type="dxa"/>
            <w:gridSpan w:val="5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Своевременное информирование участников ВПР. </w:t>
            </w:r>
          </w:p>
        </w:tc>
      </w:tr>
      <w:tr w:rsidR="0074435F" w:rsidRPr="0074435F" w:rsidTr="0074435F">
        <w:trPr>
          <w:gridAfter w:val="1"/>
          <w:wAfter w:w="7" w:type="dxa"/>
          <w:trHeight w:val="1786"/>
        </w:trPr>
        <w:tc>
          <w:tcPr>
            <w:tcW w:w="49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 6.3 </w:t>
            </w:r>
          </w:p>
        </w:tc>
        <w:tc>
          <w:tcPr>
            <w:tcW w:w="3333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Обеспечение </w:t>
            </w:r>
            <w:r w:rsidRPr="0074435F">
              <w:rPr>
                <w:rFonts w:eastAsiaTheme="minorHAnsi"/>
                <w:sz w:val="28"/>
                <w:szCs w:val="28"/>
              </w:rPr>
              <w:tab/>
              <w:t xml:space="preserve">методическими рекомендациями, </w:t>
            </w:r>
            <w:r w:rsidRPr="0074435F">
              <w:rPr>
                <w:rFonts w:eastAsiaTheme="minorHAnsi"/>
                <w:sz w:val="28"/>
                <w:szCs w:val="28"/>
              </w:rPr>
              <w:tab/>
              <w:t xml:space="preserve">инструктивно-методическими </w:t>
            </w:r>
            <w:r w:rsidRPr="0074435F">
              <w:rPr>
                <w:rFonts w:eastAsiaTheme="minorHAnsi"/>
                <w:sz w:val="28"/>
                <w:szCs w:val="28"/>
              </w:rPr>
              <w:tab/>
              <w:t xml:space="preserve">материалами </w:t>
            </w:r>
            <w:r w:rsidRPr="0074435F">
              <w:rPr>
                <w:rFonts w:eastAsiaTheme="minorHAnsi"/>
                <w:sz w:val="28"/>
                <w:szCs w:val="28"/>
              </w:rPr>
              <w:tab/>
              <w:t xml:space="preserve">по подготовке и </w:t>
            </w:r>
            <w:r w:rsidRPr="0074435F">
              <w:rPr>
                <w:rFonts w:eastAsiaTheme="minorHAnsi"/>
                <w:sz w:val="28"/>
                <w:szCs w:val="28"/>
              </w:rPr>
              <w:lastRenderedPageBreak/>
              <w:t xml:space="preserve">проведению ВПР учащихся, их родителей (законных представителей), педагогов. 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lastRenderedPageBreak/>
              <w:t xml:space="preserve">В течение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2021/2022 учебного года </w:t>
            </w:r>
          </w:p>
        </w:tc>
        <w:tc>
          <w:tcPr>
            <w:tcW w:w="1842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по УВР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>Ожиганова Л.В.</w:t>
            </w:r>
          </w:p>
        </w:tc>
        <w:tc>
          <w:tcPr>
            <w:tcW w:w="2254" w:type="dxa"/>
            <w:gridSpan w:val="5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Эффективность управления процессом подготовки к ВПР всех заинтересованных лиц. </w:t>
            </w:r>
          </w:p>
        </w:tc>
      </w:tr>
      <w:tr w:rsidR="0074435F" w:rsidRPr="0074435F" w:rsidTr="0074435F">
        <w:trPr>
          <w:gridAfter w:val="1"/>
          <w:wAfter w:w="7" w:type="dxa"/>
          <w:trHeight w:val="1282"/>
        </w:trPr>
        <w:tc>
          <w:tcPr>
            <w:tcW w:w="495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lastRenderedPageBreak/>
              <w:t xml:space="preserve"> 6.4 </w:t>
            </w:r>
          </w:p>
        </w:tc>
        <w:tc>
          <w:tcPr>
            <w:tcW w:w="3333" w:type="dxa"/>
            <w:gridSpan w:val="4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Ознакомление участников ВПР (учащихся и родителей (законных представителей) с полученными результатами по каждому общеобразовательному предмету. </w:t>
            </w:r>
          </w:p>
        </w:tc>
        <w:tc>
          <w:tcPr>
            <w:tcW w:w="1843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Май </w:t>
            </w:r>
          </w:p>
        </w:tc>
        <w:tc>
          <w:tcPr>
            <w:tcW w:w="1842" w:type="dxa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Зам. директора по УВР </w:t>
            </w:r>
          </w:p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Ожиганова Л.В., классные руководители. </w:t>
            </w:r>
          </w:p>
        </w:tc>
        <w:tc>
          <w:tcPr>
            <w:tcW w:w="2254" w:type="dxa"/>
            <w:gridSpan w:val="5"/>
            <w:tcBorders>
              <w:top w:val="single" w:sz="6" w:space="0" w:color="2B2B2F"/>
              <w:left w:val="single" w:sz="6" w:space="0" w:color="2B2B2F"/>
              <w:bottom w:val="single" w:sz="6" w:space="0" w:color="2B2B2F"/>
              <w:right w:val="single" w:sz="6" w:space="0" w:color="2B2B2F"/>
            </w:tcBorders>
          </w:tcPr>
          <w:p w:rsidR="0074435F" w:rsidRPr="0074435F" w:rsidRDefault="0074435F" w:rsidP="0074435F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74435F">
              <w:rPr>
                <w:rFonts w:eastAsiaTheme="minorHAnsi"/>
                <w:sz w:val="28"/>
                <w:szCs w:val="28"/>
              </w:rPr>
              <w:t xml:space="preserve">Своевременное информирование участников ВПР. </w:t>
            </w:r>
          </w:p>
        </w:tc>
      </w:tr>
    </w:tbl>
    <w:p w:rsidR="0074435F" w:rsidRPr="0074435F" w:rsidRDefault="0074435F" w:rsidP="0074435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74435F">
        <w:rPr>
          <w:rFonts w:eastAsiaTheme="minorHAnsi"/>
          <w:sz w:val="28"/>
          <w:szCs w:val="28"/>
        </w:rPr>
        <w:t xml:space="preserve"> </w:t>
      </w:r>
    </w:p>
    <w:p w:rsidR="0074435F" w:rsidRPr="0074435F" w:rsidRDefault="0074435F" w:rsidP="0074435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74435F">
        <w:rPr>
          <w:rFonts w:eastAsiaTheme="minorHAnsi"/>
          <w:sz w:val="28"/>
          <w:szCs w:val="28"/>
        </w:rPr>
        <w:t xml:space="preserve"> </w:t>
      </w:r>
    </w:p>
    <w:p w:rsidR="0074435F" w:rsidRPr="0074435F" w:rsidRDefault="0074435F" w:rsidP="0074435F">
      <w:pPr>
        <w:spacing w:after="0" w:line="240" w:lineRule="auto"/>
        <w:ind w:hanging="993"/>
        <w:jc w:val="both"/>
        <w:rPr>
          <w:rFonts w:eastAsiaTheme="minorHAnsi"/>
          <w:sz w:val="28"/>
          <w:szCs w:val="28"/>
        </w:rPr>
      </w:pPr>
      <w:r w:rsidRPr="0074435F">
        <w:rPr>
          <w:rFonts w:eastAsiaTheme="minorHAnsi"/>
          <w:sz w:val="28"/>
          <w:szCs w:val="28"/>
        </w:rPr>
        <w:t xml:space="preserve"> </w:t>
      </w:r>
    </w:p>
    <w:p w:rsidR="0074435F" w:rsidRPr="0074435F" w:rsidRDefault="0074435F" w:rsidP="0074435F">
      <w:pPr>
        <w:spacing w:after="0" w:line="240" w:lineRule="auto"/>
        <w:ind w:hanging="993"/>
        <w:jc w:val="both"/>
        <w:rPr>
          <w:rFonts w:eastAsiaTheme="minorHAnsi"/>
          <w:sz w:val="28"/>
          <w:szCs w:val="28"/>
        </w:rPr>
      </w:pPr>
      <w:r w:rsidRPr="0074435F">
        <w:rPr>
          <w:rFonts w:eastAsiaTheme="minorHAnsi"/>
          <w:sz w:val="28"/>
          <w:szCs w:val="28"/>
        </w:rPr>
        <w:t xml:space="preserve"> </w:t>
      </w:r>
    </w:p>
    <w:p w:rsidR="0074435F" w:rsidRPr="0074435F" w:rsidRDefault="0074435F" w:rsidP="0074435F">
      <w:pPr>
        <w:spacing w:after="0" w:line="240" w:lineRule="auto"/>
        <w:ind w:hanging="993"/>
        <w:jc w:val="both"/>
        <w:rPr>
          <w:rFonts w:eastAsiaTheme="minorHAnsi"/>
          <w:sz w:val="28"/>
          <w:szCs w:val="28"/>
        </w:rPr>
      </w:pPr>
      <w:r w:rsidRPr="0074435F">
        <w:rPr>
          <w:rFonts w:eastAsiaTheme="minorHAnsi"/>
          <w:sz w:val="28"/>
          <w:szCs w:val="28"/>
        </w:rPr>
        <w:t xml:space="preserve"> </w:t>
      </w:r>
    </w:p>
    <w:p w:rsidR="0074435F" w:rsidRPr="00F704C8" w:rsidRDefault="0074435F" w:rsidP="0074435F">
      <w:pPr>
        <w:spacing w:after="0" w:line="240" w:lineRule="auto"/>
        <w:ind w:hanging="993"/>
        <w:jc w:val="both"/>
        <w:rPr>
          <w:rFonts w:eastAsiaTheme="minorHAnsi"/>
          <w:sz w:val="28"/>
          <w:szCs w:val="28"/>
        </w:rPr>
      </w:pPr>
    </w:p>
    <w:p w:rsidR="00CE7AB8" w:rsidRDefault="00CE7AB8" w:rsidP="001A2D42">
      <w:pPr>
        <w:spacing w:after="0" w:line="240" w:lineRule="auto"/>
      </w:pPr>
    </w:p>
    <w:sectPr w:rsidR="00CE7AB8" w:rsidSect="0031616D">
      <w:headerReference w:type="default" r:id="rId28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078" w:rsidRDefault="00A36078" w:rsidP="00E4380F">
      <w:pPr>
        <w:spacing w:after="0" w:line="240" w:lineRule="auto"/>
      </w:pPr>
      <w:r>
        <w:separator/>
      </w:r>
    </w:p>
  </w:endnote>
  <w:endnote w:type="continuationSeparator" w:id="0">
    <w:p w:rsidR="00A36078" w:rsidRDefault="00A36078" w:rsidP="00E43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078" w:rsidRDefault="00A36078" w:rsidP="00E4380F">
      <w:pPr>
        <w:spacing w:after="0" w:line="240" w:lineRule="auto"/>
      </w:pPr>
      <w:r>
        <w:separator/>
      </w:r>
    </w:p>
  </w:footnote>
  <w:footnote w:type="continuationSeparator" w:id="0">
    <w:p w:rsidR="00A36078" w:rsidRDefault="00A36078" w:rsidP="00E43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9651869"/>
      <w:docPartObj>
        <w:docPartGallery w:val="Page Numbers (Top of Page)"/>
        <w:docPartUnique/>
      </w:docPartObj>
    </w:sdtPr>
    <w:sdtContent>
      <w:p w:rsidR="008572B4" w:rsidRDefault="008572B4" w:rsidP="00E4380F">
        <w:pPr>
          <w:pStyle w:val="a4"/>
          <w:spacing w:line="240" w:lineRule="exac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35F">
          <w:rPr>
            <w:noProof/>
          </w:rPr>
          <w:t>20</w:t>
        </w:r>
        <w:r>
          <w:fldChar w:fldCharType="end"/>
        </w:r>
      </w:p>
    </w:sdtContent>
  </w:sdt>
  <w:p w:rsidR="008572B4" w:rsidRDefault="008572B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A4EFF"/>
    <w:multiLevelType w:val="hybridMultilevel"/>
    <w:tmpl w:val="8A1CD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0F"/>
    <w:rsid w:val="000165BA"/>
    <w:rsid w:val="00044B10"/>
    <w:rsid w:val="000A4522"/>
    <w:rsid w:val="000A7983"/>
    <w:rsid w:val="000B05A3"/>
    <w:rsid w:val="000D0518"/>
    <w:rsid w:val="000D57AF"/>
    <w:rsid w:val="000E1AA5"/>
    <w:rsid w:val="00123D4E"/>
    <w:rsid w:val="0014385D"/>
    <w:rsid w:val="001466AF"/>
    <w:rsid w:val="00176392"/>
    <w:rsid w:val="001A2D42"/>
    <w:rsid w:val="001A55B5"/>
    <w:rsid w:val="001C1C48"/>
    <w:rsid w:val="00296EA4"/>
    <w:rsid w:val="003046CF"/>
    <w:rsid w:val="0031616D"/>
    <w:rsid w:val="00324E1E"/>
    <w:rsid w:val="00346AEF"/>
    <w:rsid w:val="003C080E"/>
    <w:rsid w:val="00426EC7"/>
    <w:rsid w:val="00460793"/>
    <w:rsid w:val="004A6B74"/>
    <w:rsid w:val="004C15C3"/>
    <w:rsid w:val="004C5DC1"/>
    <w:rsid w:val="00540069"/>
    <w:rsid w:val="00547A56"/>
    <w:rsid w:val="00556CAA"/>
    <w:rsid w:val="005758BC"/>
    <w:rsid w:val="005A6BA9"/>
    <w:rsid w:val="005B561B"/>
    <w:rsid w:val="005F7B26"/>
    <w:rsid w:val="0061042B"/>
    <w:rsid w:val="00634488"/>
    <w:rsid w:val="00661EB5"/>
    <w:rsid w:val="006626D1"/>
    <w:rsid w:val="00694CC4"/>
    <w:rsid w:val="0074435F"/>
    <w:rsid w:val="007923A9"/>
    <w:rsid w:val="007D32FC"/>
    <w:rsid w:val="007E74FF"/>
    <w:rsid w:val="008028F3"/>
    <w:rsid w:val="008268A7"/>
    <w:rsid w:val="008572B4"/>
    <w:rsid w:val="0086092E"/>
    <w:rsid w:val="0086531F"/>
    <w:rsid w:val="00884BCB"/>
    <w:rsid w:val="00894FB2"/>
    <w:rsid w:val="00955D4E"/>
    <w:rsid w:val="00997E93"/>
    <w:rsid w:val="009D2175"/>
    <w:rsid w:val="00A36078"/>
    <w:rsid w:val="00A808AF"/>
    <w:rsid w:val="00AF10E8"/>
    <w:rsid w:val="00B13177"/>
    <w:rsid w:val="00B16B2F"/>
    <w:rsid w:val="00B41723"/>
    <w:rsid w:val="00BE6CD9"/>
    <w:rsid w:val="00BF0DE6"/>
    <w:rsid w:val="00C32507"/>
    <w:rsid w:val="00C66449"/>
    <w:rsid w:val="00C744F1"/>
    <w:rsid w:val="00CB7E94"/>
    <w:rsid w:val="00CD3588"/>
    <w:rsid w:val="00CE7AB8"/>
    <w:rsid w:val="00D469F6"/>
    <w:rsid w:val="00D90748"/>
    <w:rsid w:val="00DD7893"/>
    <w:rsid w:val="00DE748E"/>
    <w:rsid w:val="00E4380F"/>
    <w:rsid w:val="00E8197F"/>
    <w:rsid w:val="00ED0149"/>
    <w:rsid w:val="00EF134C"/>
    <w:rsid w:val="00F1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F0F56"/>
  <w15:chartTrackingRefBased/>
  <w15:docId w15:val="{F40F78AA-FD67-4A37-BDC8-5059552B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80F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43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43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3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380F"/>
    <w:rPr>
      <w:rFonts w:ascii="Times New Roman" w:eastAsia="Calibri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E43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380F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hart" Target="charts/chart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9;&#1095;&#1080;&#1090;&#1077;&#1083;&#1100;\Desktop\&#1042;&#1055;&#1056;\&#1042;&#1055;&#1056;%204%20&#1088;&#1091;&#1089;&#1089;&#1082;&#1080;&#1081;\&#1060;2.2_&#1044;&#1086;&#1089;&#1090;&#1080;&#1078;&#1077;&#1085;&#1080;&#1077;%20&#1087;&#1083;&#1072;&#1085;&#1080;&#1088;&#1091;&#1077;&#1084;&#1099;&#1093;%20&#1088;&#1077;&#1079;&#1091;&#1083;&#1100;&#1090;&#1072;&#1090;&#1086;&#1074;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'[Ф2.2_Достижение планируемых результатов.xlsx]ВПР 2021. 4 класс'!$B$7:$B$8</c:f>
              <c:strCache>
                <c:ptCount val="2"/>
                <c:pt idx="0">
                  <c:v>Хабаровский край</c:v>
                </c:pt>
                <c:pt idx="1">
                  <c:v>13428 уч.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cat>
            <c:strRef>
              <c:f>'[Ф2.2_Достижение планируемых результатов.xlsx]ВПР 2021. 4 класс'!$A$9:$A$28</c:f>
              <c:strCache>
                <c:ptCount val="20"/>
                <c:pt idx="0">
                  <c:v>1K1.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</c:v>
                </c:pt>
                <c:pt idx="1">
                  <c:v>1K2.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</c:v>
                </c:pt>
                <c:pt idx="2">
                  <c:v>2. Умение распознавать однородные члены предложения. Выделять предложения с однородными членами</c:v>
                </c:pt>
                <c:pt idx="3">
                  <c:v>3.1. Умение распознавать главные члены предложения. Находить главные и второстепенные (без деления на виды) члены предложения</c:v>
                </c:pt>
                <c:pt idx="4">
                  <c:v>3.2. 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c:v>
                </c:pt>
                <c:pt idx="5">
                  <c:v>4.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c:v>
                </c:pt>
                <c:pt idx="6">
                  <c:v>5. Умение классифицировать согласные звуки. Характеризовать звуки русского языка: согласные звонкие/глухие</c:v>
                </c:pt>
                <c:pt idx="7">
                  <c:v>6. 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c:v>
                </c:pt>
                <c:pt idx="8">
                  <c:v>7. 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</c:v>
                </c:pt>
                <c:pt idx="9">
                  <c:v>8. 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c:v>
                </c:pt>
                <c:pt idx="10">
                  <c:v>9. 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c:v>
                </c:pt>
                <c:pt idx="11">
                  <c:v>10. Умение подбирать к слову близкие по значению слова. Подбирать синонимы для устранения повторов в тексте</c:v>
                </c:pt>
                <c:pt idx="12">
                  <c:v>11. Умение классифицировать слова по составу. Находить в словах с однозначно выделяемыми морфемами окончание, корень, приставку, суффикс</c:v>
                </c:pt>
                <c:pt idx="13">
                  <c:v>12.1.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</c:v>
                </c:pt>
                <c:pt idx="14">
                  <c:v>12.2.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</c:v>
                </c:pt>
                <c:pt idx="15">
                  <c:v>13.1.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</c:v>
                </c:pt>
                <c:pt idx="16">
                  <c:v>13.2.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</c:v>
                </c:pt>
                <c:pt idx="17">
                  <c:v>14. 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c:v>
                </c:pt>
                <c:pt idx="18">
                  <c:v>15.1. 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</c:v>
                </c:pt>
                <c:pt idx="19">
                  <c:v>15.2. 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</c:v>
                </c:pt>
              </c:strCache>
            </c:strRef>
          </c:cat>
          <c:val>
            <c:numRef>
              <c:f>'[Ф2.2_Достижение планируемых результатов.xlsx]ВПР 2021. 4 класс'!$B$9:$B$28</c:f>
              <c:numCache>
                <c:formatCode>General</c:formatCode>
                <c:ptCount val="20"/>
                <c:pt idx="0">
                  <c:v>57.49</c:v>
                </c:pt>
                <c:pt idx="1">
                  <c:v>85.44</c:v>
                </c:pt>
                <c:pt idx="2">
                  <c:v>60.95</c:v>
                </c:pt>
                <c:pt idx="3">
                  <c:v>82.73</c:v>
                </c:pt>
                <c:pt idx="4">
                  <c:v>70.48</c:v>
                </c:pt>
                <c:pt idx="5">
                  <c:v>74.78</c:v>
                </c:pt>
                <c:pt idx="6">
                  <c:v>76.150000000000006</c:v>
                </c:pt>
                <c:pt idx="7">
                  <c:v>56.45</c:v>
                </c:pt>
                <c:pt idx="8">
                  <c:v>59.79</c:v>
                </c:pt>
                <c:pt idx="9">
                  <c:v>65.790000000000006</c:v>
                </c:pt>
                <c:pt idx="10">
                  <c:v>74.010000000000005</c:v>
                </c:pt>
                <c:pt idx="11">
                  <c:v>69.41</c:v>
                </c:pt>
                <c:pt idx="12">
                  <c:v>64.41</c:v>
                </c:pt>
                <c:pt idx="13">
                  <c:v>70.2</c:v>
                </c:pt>
                <c:pt idx="14">
                  <c:v>66.37</c:v>
                </c:pt>
                <c:pt idx="15">
                  <c:v>69.41</c:v>
                </c:pt>
                <c:pt idx="16">
                  <c:v>58.01</c:v>
                </c:pt>
                <c:pt idx="17">
                  <c:v>80.41</c:v>
                </c:pt>
                <c:pt idx="18">
                  <c:v>43.55</c:v>
                </c:pt>
                <c:pt idx="19">
                  <c:v>38.659999999999997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E9-4DBC-A448-CD75756C1155}"/>
            </c:ext>
          </c:extLst>
        </c:ser>
        <c:ser>
          <c:idx val="1"/>
          <c:order val="1"/>
          <c:tx>
            <c:strRef>
              <c:f>'[Ф2.2_Достижение планируемых результатов.xlsx]ВПР 2021. 4 класс'!$C$7:$C$8</c:f>
              <c:strCache>
                <c:ptCount val="2"/>
                <c:pt idx="0">
                  <c:v>город Хабаровск</c:v>
                </c:pt>
                <c:pt idx="1">
                  <c:v>6255 уч.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strRef>
              <c:f>'[Ф2.2_Достижение планируемых результатов.xlsx]ВПР 2021. 4 класс'!$A$9:$A$28</c:f>
              <c:strCache>
                <c:ptCount val="20"/>
                <c:pt idx="0">
                  <c:v>1K1.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</c:v>
                </c:pt>
                <c:pt idx="1">
                  <c:v>1K2.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</c:v>
                </c:pt>
                <c:pt idx="2">
                  <c:v>2. Умение распознавать однородные члены предложения. Выделять предложения с однородными членами</c:v>
                </c:pt>
                <c:pt idx="3">
                  <c:v>3.1. Умение распознавать главные члены предложения. Находить главные и второстепенные (без деления на виды) члены предложения</c:v>
                </c:pt>
                <c:pt idx="4">
                  <c:v>3.2. 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c:v>
                </c:pt>
                <c:pt idx="5">
                  <c:v>4.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c:v>
                </c:pt>
                <c:pt idx="6">
                  <c:v>5. Умение классифицировать согласные звуки. Характеризовать звуки русского языка: согласные звонкие/глухие</c:v>
                </c:pt>
                <c:pt idx="7">
                  <c:v>6. 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c:v>
                </c:pt>
                <c:pt idx="8">
                  <c:v>7. 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</c:v>
                </c:pt>
                <c:pt idx="9">
                  <c:v>8. 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c:v>
                </c:pt>
                <c:pt idx="10">
                  <c:v>9. 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c:v>
                </c:pt>
                <c:pt idx="11">
                  <c:v>10. Умение подбирать к слову близкие по значению слова. Подбирать синонимы для устранения повторов в тексте</c:v>
                </c:pt>
                <c:pt idx="12">
                  <c:v>11. Умение классифицировать слова по составу. Находить в словах с однозначно выделяемыми морфемами окончание, корень, приставку, суффикс</c:v>
                </c:pt>
                <c:pt idx="13">
                  <c:v>12.1.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</c:v>
                </c:pt>
                <c:pt idx="14">
                  <c:v>12.2.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</c:v>
                </c:pt>
                <c:pt idx="15">
                  <c:v>13.1.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</c:v>
                </c:pt>
                <c:pt idx="16">
                  <c:v>13.2.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</c:v>
                </c:pt>
                <c:pt idx="17">
                  <c:v>14. 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c:v>
                </c:pt>
                <c:pt idx="18">
                  <c:v>15.1. 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</c:v>
                </c:pt>
                <c:pt idx="19">
                  <c:v>15.2. 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</c:v>
                </c:pt>
              </c:strCache>
            </c:strRef>
          </c:cat>
          <c:val>
            <c:numRef>
              <c:f>'[Ф2.2_Достижение планируемых результатов.xlsx]ВПР 2021. 4 класс'!$C$9:$C$28</c:f>
              <c:numCache>
                <c:formatCode>General</c:formatCode>
                <c:ptCount val="20"/>
                <c:pt idx="0">
                  <c:v>59.26</c:v>
                </c:pt>
                <c:pt idx="1">
                  <c:v>86.39</c:v>
                </c:pt>
                <c:pt idx="2">
                  <c:v>62.78</c:v>
                </c:pt>
                <c:pt idx="3">
                  <c:v>83.73</c:v>
                </c:pt>
                <c:pt idx="4">
                  <c:v>70.63</c:v>
                </c:pt>
                <c:pt idx="5">
                  <c:v>76.39</c:v>
                </c:pt>
                <c:pt idx="6">
                  <c:v>76.02</c:v>
                </c:pt>
                <c:pt idx="7">
                  <c:v>58.83</c:v>
                </c:pt>
                <c:pt idx="8">
                  <c:v>63.19</c:v>
                </c:pt>
                <c:pt idx="9">
                  <c:v>68.08</c:v>
                </c:pt>
                <c:pt idx="10">
                  <c:v>74.52</c:v>
                </c:pt>
                <c:pt idx="11">
                  <c:v>70.709999999999994</c:v>
                </c:pt>
                <c:pt idx="12">
                  <c:v>65.13</c:v>
                </c:pt>
                <c:pt idx="13">
                  <c:v>72.17</c:v>
                </c:pt>
                <c:pt idx="14">
                  <c:v>69.819999999999993</c:v>
                </c:pt>
                <c:pt idx="15">
                  <c:v>72.010000000000005</c:v>
                </c:pt>
                <c:pt idx="16">
                  <c:v>61.26</c:v>
                </c:pt>
                <c:pt idx="17">
                  <c:v>81.73</c:v>
                </c:pt>
                <c:pt idx="18">
                  <c:v>45.88</c:v>
                </c:pt>
                <c:pt idx="19">
                  <c:v>43.37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E9-4DBC-A448-CD75756C1155}"/>
            </c:ext>
          </c:extLst>
        </c:ser>
        <c:ser>
          <c:idx val="2"/>
          <c:order val="2"/>
          <c:tx>
            <c:strRef>
              <c:f>'[Ф2.2_Достижение планируемых результатов.xlsx]ВПР 2021. 4 класс'!$D$7:$D$8</c:f>
              <c:strCache>
                <c:ptCount val="2"/>
                <c:pt idx="0">
                  <c:v>Муниципальное автономное общеобразовательное учреждение "средняя школа № 35  "</c:v>
                </c:pt>
                <c:pt idx="1">
                  <c:v>37 уч.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strRef>
              <c:f>'[Ф2.2_Достижение планируемых результатов.xlsx]ВПР 2021. 4 класс'!$A$9:$A$28</c:f>
              <c:strCache>
                <c:ptCount val="20"/>
                <c:pt idx="0">
                  <c:v>1K1.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</c:v>
                </c:pt>
                <c:pt idx="1">
                  <c:v>1K2.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</c:v>
                </c:pt>
                <c:pt idx="2">
                  <c:v>2. Умение распознавать однородные члены предложения. Выделять предложения с однородными членами</c:v>
                </c:pt>
                <c:pt idx="3">
                  <c:v>3.1. Умение распознавать главные члены предложения. Находить главные и второстепенные (без деления на виды) члены предложения</c:v>
                </c:pt>
                <c:pt idx="4">
                  <c:v>3.2. 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c:v>
                </c:pt>
                <c:pt idx="5">
                  <c:v>4.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c:v>
                </c:pt>
                <c:pt idx="6">
                  <c:v>5. Умение классифицировать согласные звуки. Характеризовать звуки русского языка: согласные звонкие/глухие</c:v>
                </c:pt>
                <c:pt idx="7">
                  <c:v>6. 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c:v>
                </c:pt>
                <c:pt idx="8">
                  <c:v>7. 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</c:v>
                </c:pt>
                <c:pt idx="9">
                  <c:v>8. 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c:v>
                </c:pt>
                <c:pt idx="10">
                  <c:v>9. 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c:v>
                </c:pt>
                <c:pt idx="11">
                  <c:v>10. Умение подбирать к слову близкие по значению слова. Подбирать синонимы для устранения повторов в тексте</c:v>
                </c:pt>
                <c:pt idx="12">
                  <c:v>11. Умение классифицировать слова по составу. Находить в словах с однозначно выделяемыми морфемами окончание, корень, приставку, суффикс</c:v>
                </c:pt>
                <c:pt idx="13">
                  <c:v>12.1.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</c:v>
                </c:pt>
                <c:pt idx="14">
                  <c:v>12.2.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</c:v>
                </c:pt>
                <c:pt idx="15">
                  <c:v>13.1.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</c:v>
                </c:pt>
                <c:pt idx="16">
                  <c:v>13.2.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</c:v>
                </c:pt>
                <c:pt idx="17">
                  <c:v>14. 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c:v>
                </c:pt>
                <c:pt idx="18">
                  <c:v>15.1. 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</c:v>
                </c:pt>
                <c:pt idx="19">
                  <c:v>15.2. 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</c:v>
                </c:pt>
              </c:strCache>
            </c:strRef>
          </c:cat>
          <c:val>
            <c:numRef>
              <c:f>'[Ф2.2_Достижение планируемых результатов.xlsx]ВПР 2021. 4 класс'!$D$9:$D$28</c:f>
              <c:numCache>
                <c:formatCode>General</c:formatCode>
                <c:ptCount val="20"/>
                <c:pt idx="0">
                  <c:v>73.650000000000006</c:v>
                </c:pt>
                <c:pt idx="1">
                  <c:v>90.99</c:v>
                </c:pt>
                <c:pt idx="2">
                  <c:v>59.46</c:v>
                </c:pt>
                <c:pt idx="3">
                  <c:v>97.3</c:v>
                </c:pt>
                <c:pt idx="4">
                  <c:v>80.180000000000007</c:v>
                </c:pt>
                <c:pt idx="5">
                  <c:v>89.19</c:v>
                </c:pt>
                <c:pt idx="6">
                  <c:v>75.680000000000007</c:v>
                </c:pt>
                <c:pt idx="7">
                  <c:v>93.24</c:v>
                </c:pt>
                <c:pt idx="8">
                  <c:v>95.5</c:v>
                </c:pt>
                <c:pt idx="9">
                  <c:v>89.19</c:v>
                </c:pt>
                <c:pt idx="10">
                  <c:v>94.59</c:v>
                </c:pt>
                <c:pt idx="11">
                  <c:v>89.19</c:v>
                </c:pt>
                <c:pt idx="12">
                  <c:v>66.22</c:v>
                </c:pt>
                <c:pt idx="13">
                  <c:v>62.16</c:v>
                </c:pt>
                <c:pt idx="14">
                  <c:v>64.86</c:v>
                </c:pt>
                <c:pt idx="15">
                  <c:v>81.08</c:v>
                </c:pt>
                <c:pt idx="16">
                  <c:v>64.86</c:v>
                </c:pt>
                <c:pt idx="17">
                  <c:v>97.3</c:v>
                </c:pt>
                <c:pt idx="18">
                  <c:v>78.38</c:v>
                </c:pt>
                <c:pt idx="19">
                  <c:v>70.27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8E9-4DBC-A448-CD75756C11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5726383"/>
        <c:axId val="325723887"/>
      </c:lineChart>
      <c:catAx>
        <c:axId val="3257263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723887"/>
        <c:crosses val="autoZero"/>
        <c:auto val="1"/>
        <c:lblAlgn val="ctr"/>
        <c:lblOffset val="100"/>
        <c:noMultiLvlLbl val="0"/>
      </c:catAx>
      <c:valAx>
        <c:axId val="3257238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7263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990476" cy="447619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20</Pages>
  <Words>3386</Words>
  <Characters>19305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Юрьевна Кошельникова</dc:creator>
  <cp:keywords/>
  <dc:description/>
  <cp:lastModifiedBy>Учитель</cp:lastModifiedBy>
  <cp:revision>33</cp:revision>
  <dcterms:created xsi:type="dcterms:W3CDTF">2022-01-14T03:09:00Z</dcterms:created>
  <dcterms:modified xsi:type="dcterms:W3CDTF">2022-01-14T09:09:00Z</dcterms:modified>
</cp:coreProperties>
</file>